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231" w:rsidRPr="00BF18E2" w:rsidRDefault="004E0231" w:rsidP="004E0231">
      <w:pPr>
        <w:pStyle w:val="1"/>
        <w:widowControl/>
        <w:snapToGrid w:val="0"/>
        <w:spacing w:before="0" w:after="0" w:line="360" w:lineRule="auto"/>
        <w:jc w:val="center"/>
        <w:rPr>
          <w:rFonts w:ascii="宋体" w:hAnsi="宋体" w:hint="eastAsia"/>
        </w:rPr>
      </w:pPr>
      <w:r w:rsidRPr="00BF18E2">
        <w:rPr>
          <w:rFonts w:ascii="宋体" w:hAnsi="宋体" w:hint="eastAsia"/>
        </w:rPr>
        <w:t>采购需求及技术规格要求</w:t>
      </w:r>
    </w:p>
    <w:p w:rsidR="004E0231" w:rsidRPr="00BF18E2" w:rsidRDefault="004E0231" w:rsidP="004E0231">
      <w:pPr>
        <w:adjustRightInd w:val="0"/>
        <w:snapToGrid w:val="0"/>
        <w:spacing w:beforeLines="50" w:before="156"/>
        <w:rPr>
          <w:b/>
          <w:bCs/>
          <w:sz w:val="24"/>
        </w:rPr>
      </w:pPr>
      <w:r w:rsidRPr="00BF18E2">
        <w:rPr>
          <w:rFonts w:hint="eastAsia"/>
          <w:b/>
          <w:bCs/>
          <w:sz w:val="24"/>
        </w:rPr>
        <w:t>3.1</w:t>
      </w:r>
      <w:r w:rsidRPr="00BF18E2">
        <w:rPr>
          <w:rFonts w:hint="eastAsia"/>
          <w:b/>
          <w:bCs/>
          <w:sz w:val="24"/>
        </w:rPr>
        <w:t>、</w:t>
      </w:r>
      <w:r w:rsidRPr="00BF18E2">
        <w:rPr>
          <w:b/>
          <w:bCs/>
          <w:sz w:val="24"/>
        </w:rPr>
        <w:t>货物需求一览表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EAST</w:t>
      </w:r>
      <w:proofErr w:type="gramStart"/>
      <w:r w:rsidRPr="00BF18E2">
        <w:rPr>
          <w:rFonts w:hint="eastAsia"/>
          <w:sz w:val="24"/>
        </w:rPr>
        <w:t>钨串型</w:t>
      </w:r>
      <w:proofErr w:type="gramEnd"/>
      <w:r w:rsidRPr="00BF18E2">
        <w:rPr>
          <w:sz w:val="24"/>
        </w:rPr>
        <w:t>限制器</w:t>
      </w:r>
      <w:r w:rsidRPr="00BF18E2">
        <w:rPr>
          <w:rFonts w:hint="eastAsia"/>
          <w:sz w:val="24"/>
        </w:rPr>
        <w:t>备件</w:t>
      </w:r>
      <w:r w:rsidRPr="00BF18E2">
        <w:rPr>
          <w:sz w:val="24"/>
        </w:rPr>
        <w:t>，共计</w:t>
      </w:r>
      <w:r w:rsidRPr="00BF18E2">
        <w:rPr>
          <w:sz w:val="24"/>
        </w:rPr>
        <w:t>1</w:t>
      </w:r>
      <w:r w:rsidRPr="00BF18E2">
        <w:rPr>
          <w:rFonts w:hint="eastAsia"/>
          <w:sz w:val="24"/>
        </w:rPr>
        <w:t>套</w:t>
      </w:r>
      <w:r w:rsidRPr="00BF18E2">
        <w:rPr>
          <w:sz w:val="24"/>
        </w:rPr>
        <w:t>。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BF18E2">
        <w:rPr>
          <w:rFonts w:ascii="宋体" w:hAnsi="宋体" w:cs="宋体" w:hint="eastAsia"/>
          <w:sz w:val="24"/>
        </w:rPr>
        <w:t>限制器备件</w:t>
      </w:r>
      <w:proofErr w:type="gramStart"/>
      <w:r w:rsidRPr="00BF18E2">
        <w:rPr>
          <w:rFonts w:ascii="宋体" w:hAnsi="宋体" w:cs="宋体" w:hint="eastAsia"/>
          <w:sz w:val="24"/>
        </w:rPr>
        <w:t>总成均</w:t>
      </w:r>
      <w:proofErr w:type="gramEnd"/>
      <w:r w:rsidRPr="00BF18E2">
        <w:rPr>
          <w:rFonts w:ascii="宋体" w:hAnsi="宋体" w:cs="宋体" w:hint="eastAsia"/>
          <w:sz w:val="24"/>
        </w:rPr>
        <w:t>包含钨串、支撑结构、支撑背板、天线联接板以及上、下水盒。图2为限制器总成总体尺寸，限制器总成共计</w:t>
      </w:r>
      <w:r w:rsidRPr="00BF18E2">
        <w:rPr>
          <w:rFonts w:ascii="宋体" w:hAnsi="宋体" w:cs="宋体"/>
          <w:sz w:val="24"/>
        </w:rPr>
        <w:t>5</w:t>
      </w:r>
      <w:r w:rsidRPr="00BF18E2">
        <w:rPr>
          <w:rFonts w:ascii="宋体" w:hAnsi="宋体" w:cs="宋体" w:hint="eastAsia"/>
          <w:sz w:val="24"/>
        </w:rPr>
        <w:t>条钨串，中心弧度为R757mm，单根</w:t>
      </w:r>
      <w:proofErr w:type="gramStart"/>
      <w:r w:rsidRPr="00BF18E2">
        <w:rPr>
          <w:rFonts w:ascii="宋体" w:hAnsi="宋体" w:cs="宋体" w:hint="eastAsia"/>
          <w:sz w:val="24"/>
        </w:rPr>
        <w:t>钨串高度</w:t>
      </w:r>
      <w:proofErr w:type="gramEnd"/>
      <w:r w:rsidRPr="00BF18E2">
        <w:rPr>
          <w:rFonts w:ascii="宋体" w:hAnsi="宋体" w:cs="宋体" w:hint="eastAsia"/>
          <w:sz w:val="24"/>
        </w:rPr>
        <w:t>为8</w:t>
      </w:r>
      <w:r w:rsidRPr="00BF18E2">
        <w:rPr>
          <w:rFonts w:ascii="宋体" w:hAnsi="宋体" w:cs="宋体"/>
          <w:sz w:val="24"/>
        </w:rPr>
        <w:t>79.7</w:t>
      </w:r>
      <w:r w:rsidRPr="00BF18E2">
        <w:rPr>
          <w:rFonts w:ascii="宋体" w:hAnsi="宋体" w:cs="宋体" w:hint="eastAsia"/>
          <w:sz w:val="24"/>
        </w:rPr>
        <w:t>mm，上、下水</w:t>
      </w:r>
      <w:proofErr w:type="gramStart"/>
      <w:r w:rsidRPr="00BF18E2">
        <w:rPr>
          <w:rFonts w:ascii="宋体" w:hAnsi="宋体" w:cs="宋体" w:hint="eastAsia"/>
          <w:sz w:val="24"/>
        </w:rPr>
        <w:t>盒分别位于钨串</w:t>
      </w:r>
      <w:proofErr w:type="gramEnd"/>
      <w:r w:rsidRPr="00BF18E2">
        <w:rPr>
          <w:rFonts w:ascii="宋体" w:hAnsi="宋体" w:cs="宋体" w:hint="eastAsia"/>
          <w:sz w:val="24"/>
        </w:rPr>
        <w:t>的上下两端，用于连接钨串，限制器</w:t>
      </w:r>
      <w:proofErr w:type="gramStart"/>
      <w:r w:rsidRPr="00BF18E2">
        <w:rPr>
          <w:rFonts w:ascii="宋体" w:hAnsi="宋体" w:cs="宋体" w:hint="eastAsia"/>
          <w:sz w:val="24"/>
        </w:rPr>
        <w:t>总成总</w:t>
      </w:r>
      <w:proofErr w:type="gramEnd"/>
      <w:r w:rsidRPr="00BF18E2">
        <w:rPr>
          <w:rFonts w:ascii="宋体" w:hAnsi="宋体" w:cs="宋体" w:hint="eastAsia"/>
          <w:sz w:val="24"/>
        </w:rPr>
        <w:t>高为</w:t>
      </w:r>
      <w:r w:rsidRPr="00BF18E2">
        <w:rPr>
          <w:rFonts w:ascii="宋体" w:hAnsi="宋体" w:cs="宋体"/>
          <w:sz w:val="24"/>
        </w:rPr>
        <w:t>940</w:t>
      </w:r>
      <w:r w:rsidRPr="00BF18E2">
        <w:rPr>
          <w:rFonts w:ascii="宋体" w:hAnsi="宋体" w:cs="宋体" w:hint="eastAsia"/>
          <w:sz w:val="24"/>
        </w:rPr>
        <w:t>mm，低杂波天线联接板的距离为776±0.1mm。图3为单侧限制器总成的截面及相应尺寸。</w:t>
      </w:r>
      <w:proofErr w:type="gramStart"/>
      <w:r w:rsidRPr="00BF18E2">
        <w:rPr>
          <w:rFonts w:ascii="宋体" w:hAnsi="宋体" w:cs="宋体" w:hint="eastAsia"/>
          <w:sz w:val="24"/>
        </w:rPr>
        <w:t>钨串包括</w:t>
      </w:r>
      <w:proofErr w:type="gramEnd"/>
      <w:r w:rsidRPr="00BF18E2">
        <w:rPr>
          <w:rFonts w:ascii="宋体" w:hAnsi="宋体" w:cs="宋体" w:hint="eastAsia"/>
          <w:sz w:val="24"/>
        </w:rPr>
        <w:t>：（1）</w:t>
      </w:r>
      <w:proofErr w:type="spellStart"/>
      <w:r w:rsidRPr="00BF18E2">
        <w:rPr>
          <w:rFonts w:ascii="宋体" w:hAnsi="宋体" w:cs="宋体" w:hint="eastAsia"/>
          <w:sz w:val="24"/>
        </w:rPr>
        <w:t>CuCrZr</w:t>
      </w:r>
      <w:proofErr w:type="spellEnd"/>
      <w:r w:rsidRPr="00BF18E2">
        <w:rPr>
          <w:rFonts w:ascii="宋体" w:hAnsi="宋体" w:cs="宋体" w:hint="eastAsia"/>
          <w:sz w:val="24"/>
        </w:rPr>
        <w:t>管；（2）不锈钢316L支撑腿；（3）</w:t>
      </w:r>
      <w:proofErr w:type="gramStart"/>
      <w:r w:rsidRPr="00BF18E2">
        <w:rPr>
          <w:rFonts w:ascii="宋体" w:hAnsi="宋体" w:cs="宋体" w:hint="eastAsia"/>
          <w:sz w:val="24"/>
        </w:rPr>
        <w:t>钨铜块</w:t>
      </w:r>
      <w:proofErr w:type="gramEnd"/>
      <w:r w:rsidRPr="00BF18E2">
        <w:rPr>
          <w:rFonts w:ascii="宋体" w:hAnsi="宋体" w:cs="宋体" w:hint="eastAsia"/>
          <w:sz w:val="24"/>
        </w:rPr>
        <w:t>。上、下水盒包括：</w:t>
      </w:r>
      <w:proofErr w:type="gramStart"/>
      <w:r w:rsidRPr="00BF18E2">
        <w:rPr>
          <w:rFonts w:ascii="宋体" w:hAnsi="宋体" w:cs="宋体" w:hint="eastAsia"/>
          <w:sz w:val="24"/>
        </w:rPr>
        <w:t>水盒热</w:t>
      </w:r>
      <w:proofErr w:type="gramEnd"/>
      <w:r w:rsidRPr="00BF18E2">
        <w:rPr>
          <w:rFonts w:ascii="宋体" w:hAnsi="宋体" w:cs="宋体" w:hint="eastAsia"/>
          <w:sz w:val="24"/>
        </w:rPr>
        <w:t>沉、钨铜片以及Inconel管，</w:t>
      </w:r>
      <w:proofErr w:type="gramStart"/>
      <w:r w:rsidRPr="00BF18E2">
        <w:rPr>
          <w:rFonts w:ascii="宋体" w:hAnsi="宋体" w:cs="宋体" w:hint="eastAsia"/>
          <w:sz w:val="24"/>
        </w:rPr>
        <w:t>水盒热</w:t>
      </w:r>
      <w:proofErr w:type="gramEnd"/>
      <w:r w:rsidRPr="00BF18E2">
        <w:rPr>
          <w:rFonts w:ascii="宋体" w:hAnsi="宋体" w:cs="宋体" w:hint="eastAsia"/>
          <w:sz w:val="24"/>
        </w:rPr>
        <w:t>沉正面焊接有钨铜片，</w:t>
      </w:r>
      <w:proofErr w:type="gramStart"/>
      <w:r w:rsidRPr="00BF18E2">
        <w:rPr>
          <w:rFonts w:ascii="宋体" w:hAnsi="宋体" w:cs="宋体" w:hint="eastAsia"/>
          <w:sz w:val="24"/>
        </w:rPr>
        <w:t>水盒热</w:t>
      </w:r>
      <w:proofErr w:type="gramEnd"/>
      <w:r w:rsidRPr="00BF18E2">
        <w:rPr>
          <w:rFonts w:ascii="宋体" w:hAnsi="宋体" w:cs="宋体" w:hint="eastAsia"/>
          <w:sz w:val="24"/>
        </w:rPr>
        <w:t>沉背面焊接有Inconel管，长度不低于</w:t>
      </w:r>
      <w:r w:rsidRPr="00BF18E2">
        <w:rPr>
          <w:rFonts w:ascii="宋体" w:hAnsi="宋体" w:cs="宋体"/>
          <w:sz w:val="24"/>
        </w:rPr>
        <w:t>5</w:t>
      </w:r>
      <w:r w:rsidRPr="00BF18E2">
        <w:rPr>
          <w:rFonts w:ascii="宋体" w:hAnsi="宋体" w:cs="宋体" w:hint="eastAsia"/>
          <w:sz w:val="24"/>
        </w:rPr>
        <w:t>0mm，</w:t>
      </w:r>
      <w:proofErr w:type="gramStart"/>
      <w:r w:rsidRPr="00BF18E2">
        <w:rPr>
          <w:rFonts w:ascii="宋体" w:hAnsi="宋体" w:cs="宋体" w:hint="eastAsia"/>
          <w:sz w:val="24"/>
        </w:rPr>
        <w:t>水盒热沉材料</w:t>
      </w:r>
      <w:proofErr w:type="gramEnd"/>
      <w:r w:rsidRPr="00BF18E2">
        <w:rPr>
          <w:rFonts w:ascii="宋体" w:hAnsi="宋体" w:cs="宋体" w:hint="eastAsia"/>
          <w:sz w:val="24"/>
        </w:rPr>
        <w:t>为铬锆铜，如图4所示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320"/>
        <w:jc w:val="center"/>
        <w:rPr>
          <w:rFonts w:eastAsia="Times New Roman"/>
          <w:snapToGrid w:val="0"/>
          <w:w w:val="0"/>
          <w:kern w:val="0"/>
          <w:sz w:val="16"/>
          <w:szCs w:val="0"/>
          <w:u w:color="000000"/>
          <w:shd w:val="clear" w:color="000000" w:fill="000000"/>
        </w:rPr>
      </w:pP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400" w:firstLine="1760"/>
        <w:jc w:val="left"/>
        <w:rPr>
          <w:sz w:val="44"/>
          <w:szCs w:val="21"/>
        </w:rPr>
      </w:pPr>
      <w:r w:rsidRPr="00BF18E2">
        <w:rPr>
          <w:noProof/>
          <w:sz w:val="44"/>
          <w:szCs w:val="21"/>
        </w:rPr>
        <w:drawing>
          <wp:inline distT="0" distB="0" distL="0" distR="0">
            <wp:extent cx="927735" cy="3446145"/>
            <wp:effectExtent l="19050" t="19050" r="24765" b="209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344614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472C4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BF18E2">
        <w:rPr>
          <w:sz w:val="44"/>
          <w:szCs w:val="21"/>
        </w:rPr>
        <w:t xml:space="preserve">          </w:t>
      </w:r>
      <w:r w:rsidRPr="00BF18E2">
        <w:rPr>
          <w:noProof/>
          <w:sz w:val="44"/>
          <w:szCs w:val="21"/>
        </w:rPr>
        <w:lastRenderedPageBreak/>
        <w:drawing>
          <wp:inline distT="0" distB="0" distL="0" distR="0">
            <wp:extent cx="1945005" cy="35280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800" w:firstLine="1680"/>
        <w:jc w:val="left"/>
        <w:rPr>
          <w:rFonts w:ascii="宋体" w:hAnsi="宋体" w:cs="宋体"/>
          <w:szCs w:val="21"/>
        </w:rPr>
      </w:pPr>
      <w:r w:rsidRPr="00BF18E2">
        <w:rPr>
          <w:rFonts w:ascii="宋体" w:hAnsi="宋体" w:cs="宋体" w:hint="eastAsia"/>
          <w:szCs w:val="21"/>
        </w:rPr>
        <w:t>图1 限制器</w:t>
      </w:r>
      <w:r w:rsidRPr="00BF18E2">
        <w:rPr>
          <w:rFonts w:hint="eastAsia"/>
          <w:szCs w:val="21"/>
        </w:rPr>
        <w:t>总成</w:t>
      </w:r>
      <w:r w:rsidRPr="00BF18E2">
        <w:rPr>
          <w:rFonts w:hint="eastAsia"/>
          <w:szCs w:val="21"/>
        </w:rPr>
        <w:t xml:space="preserve">            </w:t>
      </w:r>
      <w:r w:rsidRPr="00BF18E2">
        <w:rPr>
          <w:szCs w:val="21"/>
        </w:rPr>
        <w:t xml:space="preserve">            </w:t>
      </w:r>
      <w:r w:rsidRPr="00BF18E2">
        <w:rPr>
          <w:rFonts w:hint="eastAsia"/>
          <w:szCs w:val="21"/>
        </w:rPr>
        <w:t xml:space="preserve">  </w:t>
      </w:r>
      <w:r w:rsidRPr="00BF18E2">
        <w:rPr>
          <w:rFonts w:ascii="宋体" w:hAnsi="宋体" w:cs="宋体" w:hint="eastAsia"/>
          <w:szCs w:val="21"/>
        </w:rPr>
        <w:t>图2 限制器总成结构</w:t>
      </w:r>
    </w:p>
    <w:p w:rsidR="004E0231" w:rsidRPr="00BF18E2" w:rsidRDefault="004E0231" w:rsidP="004E0231">
      <w:pPr>
        <w:adjustRightInd w:val="0"/>
        <w:snapToGrid w:val="0"/>
        <w:spacing w:line="360" w:lineRule="auto"/>
        <w:jc w:val="center"/>
        <w:rPr>
          <w:sz w:val="44"/>
          <w:szCs w:val="21"/>
        </w:rPr>
      </w:pPr>
      <w:r w:rsidRPr="00BF18E2">
        <w:rPr>
          <w:noProof/>
        </w:rPr>
        <w:drawing>
          <wp:inline distT="0" distB="0" distL="0" distR="0">
            <wp:extent cx="4981575" cy="2067560"/>
            <wp:effectExtent l="0" t="0" r="952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20"/>
        <w:jc w:val="center"/>
        <w:rPr>
          <w:rFonts w:ascii="宋体" w:hAnsi="宋体" w:cs="宋体"/>
          <w:szCs w:val="21"/>
        </w:rPr>
      </w:pPr>
      <w:r w:rsidRPr="00BF18E2">
        <w:rPr>
          <w:rFonts w:ascii="宋体" w:hAnsi="宋体" w:cs="宋体" w:hint="eastAsia"/>
          <w:szCs w:val="21"/>
        </w:rPr>
        <w:t xml:space="preserve">图3 </w:t>
      </w:r>
      <w:proofErr w:type="gramStart"/>
      <w:r w:rsidRPr="00BF18E2">
        <w:rPr>
          <w:rFonts w:ascii="宋体" w:hAnsi="宋体" w:cs="宋体" w:hint="eastAsia"/>
          <w:szCs w:val="21"/>
        </w:rPr>
        <w:t>限制器钨串横截面</w:t>
      </w:r>
      <w:proofErr w:type="gramEnd"/>
      <w:r w:rsidRPr="00BF18E2">
        <w:rPr>
          <w:rFonts w:ascii="宋体" w:hAnsi="宋体" w:cs="宋体" w:hint="eastAsia"/>
          <w:szCs w:val="21"/>
        </w:rPr>
        <w:t>图（单位：毫米）</w:t>
      </w:r>
    </w:p>
    <w:p w:rsidR="004E0231" w:rsidRPr="00BF18E2" w:rsidRDefault="004E0231" w:rsidP="004E0231">
      <w:pPr>
        <w:adjustRightInd w:val="0"/>
        <w:snapToGrid w:val="0"/>
        <w:spacing w:line="360" w:lineRule="auto"/>
        <w:jc w:val="center"/>
        <w:rPr>
          <w:sz w:val="24"/>
        </w:rPr>
      </w:pPr>
      <w:r w:rsidRPr="00BF18E2">
        <w:rPr>
          <w:noProof/>
          <w:sz w:val="24"/>
        </w:rPr>
        <w:lastRenderedPageBreak/>
        <w:drawing>
          <wp:inline distT="0" distB="0" distL="0" distR="0">
            <wp:extent cx="3050540" cy="2566035"/>
            <wp:effectExtent l="0" t="0" r="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56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20"/>
        <w:jc w:val="center"/>
        <w:rPr>
          <w:rFonts w:ascii="宋体" w:hAnsi="宋体" w:cs="宋体"/>
          <w:szCs w:val="21"/>
        </w:rPr>
      </w:pPr>
      <w:r w:rsidRPr="00BF18E2">
        <w:rPr>
          <w:rFonts w:ascii="宋体" w:hAnsi="宋体" w:cs="宋体" w:hint="eastAsia"/>
          <w:szCs w:val="21"/>
        </w:rPr>
        <w:t>图4 限制器上、下水盒结构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</w:p>
    <w:p w:rsidR="004E0231" w:rsidRPr="00BF18E2" w:rsidRDefault="004E0231" w:rsidP="004E0231">
      <w:pPr>
        <w:tabs>
          <w:tab w:val="left" w:pos="2717"/>
        </w:tabs>
        <w:adjustRightInd w:val="0"/>
        <w:snapToGrid w:val="0"/>
        <w:spacing w:beforeLines="50" w:before="156" w:line="360" w:lineRule="auto"/>
        <w:rPr>
          <w:b/>
          <w:sz w:val="24"/>
        </w:rPr>
      </w:pPr>
      <w:r w:rsidRPr="00BF18E2">
        <w:rPr>
          <w:b/>
          <w:sz w:val="24"/>
        </w:rPr>
        <w:t>3.2</w:t>
      </w:r>
      <w:r w:rsidRPr="00BF18E2">
        <w:rPr>
          <w:b/>
          <w:sz w:val="24"/>
        </w:rPr>
        <w:t>设备的主要用途及功能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用于</w:t>
      </w:r>
      <w:r w:rsidRPr="00BF18E2">
        <w:rPr>
          <w:sz w:val="24"/>
        </w:rPr>
        <w:t>EAST</w:t>
      </w:r>
      <w:r w:rsidRPr="00BF18E2">
        <w:rPr>
          <w:rFonts w:hint="eastAsia"/>
          <w:sz w:val="24"/>
        </w:rPr>
        <w:t>的限制器备件</w:t>
      </w:r>
      <w:r w:rsidRPr="00BF18E2">
        <w:rPr>
          <w:sz w:val="24"/>
        </w:rPr>
        <w:t>。</w:t>
      </w:r>
    </w:p>
    <w:p w:rsidR="004E0231" w:rsidRPr="00BF18E2" w:rsidRDefault="004E0231" w:rsidP="004E0231">
      <w:pPr>
        <w:tabs>
          <w:tab w:val="left" w:pos="2717"/>
        </w:tabs>
        <w:adjustRightInd w:val="0"/>
        <w:snapToGrid w:val="0"/>
        <w:spacing w:beforeLines="50" w:before="156" w:line="360" w:lineRule="auto"/>
        <w:rPr>
          <w:b/>
          <w:sz w:val="24"/>
        </w:rPr>
      </w:pPr>
      <w:r w:rsidRPr="00BF18E2">
        <w:rPr>
          <w:b/>
          <w:sz w:val="24"/>
        </w:rPr>
        <w:t xml:space="preserve">3.3 </w:t>
      </w:r>
      <w:r w:rsidRPr="00BF18E2">
        <w:rPr>
          <w:b/>
          <w:sz w:val="24"/>
        </w:rPr>
        <w:t>工作条件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rFonts w:hint="eastAsia"/>
          <w:sz w:val="24"/>
        </w:rPr>
        <w:t>表面热流密度</w:t>
      </w:r>
      <w:r w:rsidRPr="00BF18E2">
        <w:rPr>
          <w:sz w:val="24"/>
        </w:rPr>
        <w:t>10MW/m</w:t>
      </w:r>
      <w:r w:rsidRPr="00BF18E2">
        <w:rPr>
          <w:sz w:val="24"/>
          <w:vertAlign w:val="superscript"/>
        </w:rPr>
        <w:t>2</w:t>
      </w:r>
      <w:r w:rsidRPr="00BF18E2">
        <w:rPr>
          <w:rFonts w:hint="eastAsia"/>
          <w:sz w:val="24"/>
        </w:rPr>
        <w:t>、内部</w:t>
      </w:r>
      <w:r w:rsidRPr="00BF18E2">
        <w:rPr>
          <w:sz w:val="24"/>
        </w:rPr>
        <w:t>3MPa</w:t>
      </w:r>
      <w:r w:rsidRPr="00BF18E2">
        <w:rPr>
          <w:rFonts w:hint="eastAsia"/>
          <w:sz w:val="24"/>
        </w:rPr>
        <w:t>的工作压力</w:t>
      </w:r>
      <w:r w:rsidRPr="00BF18E2">
        <w:rPr>
          <w:sz w:val="24"/>
        </w:rPr>
        <w:t>。</w:t>
      </w:r>
    </w:p>
    <w:p w:rsidR="004E0231" w:rsidRPr="00BF18E2" w:rsidRDefault="004E0231" w:rsidP="004E0231">
      <w:pPr>
        <w:tabs>
          <w:tab w:val="left" w:pos="2717"/>
        </w:tabs>
        <w:adjustRightInd w:val="0"/>
        <w:snapToGrid w:val="0"/>
        <w:spacing w:beforeLines="50" w:before="156" w:line="360" w:lineRule="auto"/>
        <w:rPr>
          <w:b/>
          <w:sz w:val="24"/>
        </w:rPr>
      </w:pPr>
      <w:r w:rsidRPr="00BF18E2">
        <w:rPr>
          <w:b/>
          <w:sz w:val="24"/>
        </w:rPr>
        <w:t xml:space="preserve">3.4 </w:t>
      </w:r>
      <w:r w:rsidRPr="00BF18E2">
        <w:rPr>
          <w:b/>
          <w:sz w:val="24"/>
        </w:rPr>
        <w:t>技术性能指标要求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3.4.1</w:t>
      </w:r>
      <w:r w:rsidRPr="00BF18E2">
        <w:rPr>
          <w:rFonts w:hint="eastAsia"/>
          <w:sz w:val="24"/>
        </w:rPr>
        <w:t>、</w:t>
      </w:r>
      <w:r w:rsidRPr="00BF18E2">
        <w:rPr>
          <w:sz w:val="24"/>
        </w:rPr>
        <w:t>钨基体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1</w:t>
      </w:r>
      <w:r w:rsidRPr="00BF18E2">
        <w:rPr>
          <w:sz w:val="24"/>
        </w:rPr>
        <w:t>）</w:t>
      </w:r>
      <w:proofErr w:type="gramStart"/>
      <w:r w:rsidRPr="00BF18E2">
        <w:rPr>
          <w:sz w:val="24"/>
        </w:rPr>
        <w:t>钨块密度</w:t>
      </w:r>
      <w:proofErr w:type="gramEnd"/>
      <w:r w:rsidRPr="00BF18E2">
        <w:rPr>
          <w:sz w:val="24"/>
        </w:rPr>
        <w:t>≥19.1g/cm</w:t>
      </w:r>
      <w:r w:rsidRPr="00BF18E2">
        <w:rPr>
          <w:sz w:val="24"/>
          <w:vertAlign w:val="superscript"/>
        </w:rPr>
        <w:t>3</w:t>
      </w:r>
      <w:r w:rsidRPr="00BF18E2">
        <w:rPr>
          <w:sz w:val="24"/>
        </w:rPr>
        <w:t>，纯度</w:t>
      </w:r>
      <w:r w:rsidRPr="00BF18E2">
        <w:rPr>
          <w:sz w:val="24"/>
        </w:rPr>
        <w:t>≥99.95%</w:t>
      </w:r>
      <w:r w:rsidRPr="00BF18E2">
        <w:rPr>
          <w:sz w:val="24"/>
        </w:rPr>
        <w:t>，晶粒度</w:t>
      </w:r>
      <w:r w:rsidRPr="00BF18E2">
        <w:rPr>
          <w:rFonts w:hint="eastAsia"/>
          <w:sz w:val="24"/>
        </w:rPr>
        <w:t>优于</w:t>
      </w:r>
      <w:r w:rsidRPr="00BF18E2">
        <w:rPr>
          <w:sz w:val="24"/>
        </w:rPr>
        <w:t>5</w:t>
      </w:r>
      <w:r w:rsidRPr="00BF18E2">
        <w:rPr>
          <w:sz w:val="24"/>
        </w:rPr>
        <w:t>级，</w:t>
      </w:r>
      <w:r w:rsidRPr="00BF18E2">
        <w:rPr>
          <w:sz w:val="24"/>
        </w:rPr>
        <w:t>1000</w:t>
      </w:r>
      <w:r w:rsidRPr="00BF18E2">
        <w:rPr>
          <w:sz w:val="24"/>
          <w:vertAlign w:val="superscript"/>
        </w:rPr>
        <w:t>o</w:t>
      </w:r>
      <w:r w:rsidRPr="00BF18E2">
        <w:rPr>
          <w:sz w:val="24"/>
        </w:rPr>
        <w:t>C</w:t>
      </w:r>
      <w:r w:rsidRPr="00BF18E2">
        <w:rPr>
          <w:sz w:val="24"/>
        </w:rPr>
        <w:t>时拉伸强度</w:t>
      </w:r>
      <w:r w:rsidRPr="00BF18E2">
        <w:rPr>
          <w:sz w:val="24"/>
        </w:rPr>
        <w:t>≥400MPa</w:t>
      </w:r>
      <w:r w:rsidRPr="00BF18E2">
        <w:rPr>
          <w:sz w:val="24"/>
        </w:rPr>
        <w:t>；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2</w:t>
      </w:r>
      <w:r w:rsidRPr="00BF18E2">
        <w:rPr>
          <w:sz w:val="24"/>
        </w:rPr>
        <w:t>）晶粒取向：晶粒为竖直方向（与</w:t>
      </w:r>
      <w:r w:rsidRPr="00BF18E2">
        <w:rPr>
          <w:rFonts w:hint="eastAsia"/>
          <w:sz w:val="24"/>
        </w:rPr>
        <w:t>面对等离子体表面</w:t>
      </w:r>
      <w:r w:rsidRPr="00BF18E2">
        <w:rPr>
          <w:sz w:val="24"/>
        </w:rPr>
        <w:t>垂直）；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3</w:t>
      </w:r>
      <w:r w:rsidRPr="00BF18E2">
        <w:rPr>
          <w:sz w:val="24"/>
        </w:rPr>
        <w:t>）表面光洁、无裂纹，基体内</w:t>
      </w:r>
      <w:proofErr w:type="gramStart"/>
      <w:r w:rsidRPr="00BF18E2">
        <w:rPr>
          <w:sz w:val="24"/>
        </w:rPr>
        <w:t>无超过</w:t>
      </w:r>
      <w:proofErr w:type="gramEnd"/>
      <w:r w:rsidRPr="00BF18E2">
        <w:rPr>
          <w:sz w:val="24"/>
        </w:rPr>
        <w:t>φ1mm</w:t>
      </w:r>
      <w:r w:rsidRPr="00BF18E2">
        <w:rPr>
          <w:sz w:val="24"/>
        </w:rPr>
        <w:t>当量的缺陷；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4</w:t>
      </w:r>
      <w:r w:rsidRPr="00BF18E2">
        <w:rPr>
          <w:sz w:val="24"/>
        </w:rPr>
        <w:t>）每批次</w:t>
      </w:r>
      <w:proofErr w:type="gramStart"/>
      <w:r w:rsidRPr="00BF18E2">
        <w:rPr>
          <w:sz w:val="24"/>
        </w:rPr>
        <w:t>的钨块进行</w:t>
      </w:r>
      <w:proofErr w:type="gramEnd"/>
      <w:r w:rsidRPr="00BF18E2">
        <w:rPr>
          <w:sz w:val="24"/>
        </w:rPr>
        <w:t>密度测量、成分测试、金相分析、拉伸强度测试，各项测试取样</w:t>
      </w:r>
      <w:r w:rsidRPr="00BF18E2">
        <w:rPr>
          <w:rFonts w:hint="eastAsia"/>
          <w:sz w:val="24"/>
        </w:rPr>
        <w:t>至少</w:t>
      </w:r>
      <w:r w:rsidRPr="00BF18E2">
        <w:rPr>
          <w:rFonts w:hint="eastAsia"/>
          <w:sz w:val="24"/>
        </w:rPr>
        <w:t>3</w:t>
      </w:r>
      <w:r w:rsidRPr="00BF18E2">
        <w:rPr>
          <w:sz w:val="24"/>
        </w:rPr>
        <w:t>件。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3.4.2</w:t>
      </w:r>
      <w:r w:rsidRPr="00BF18E2">
        <w:rPr>
          <w:rFonts w:hint="eastAsia"/>
          <w:sz w:val="24"/>
        </w:rPr>
        <w:t>、</w:t>
      </w:r>
      <w:r w:rsidRPr="00BF18E2">
        <w:rPr>
          <w:sz w:val="24"/>
        </w:rPr>
        <w:t>无氧铜层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1</w:t>
      </w:r>
      <w:r w:rsidRPr="00BF18E2">
        <w:rPr>
          <w:sz w:val="24"/>
        </w:rPr>
        <w:t>）纯度：</w:t>
      </w:r>
      <w:r w:rsidRPr="00BF18E2">
        <w:rPr>
          <w:sz w:val="24"/>
        </w:rPr>
        <w:t>≥99.95%</w:t>
      </w:r>
      <w:r w:rsidRPr="00BF18E2">
        <w:rPr>
          <w:sz w:val="24"/>
        </w:rPr>
        <w:t>；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2</w:t>
      </w:r>
      <w:r w:rsidRPr="00BF18E2">
        <w:rPr>
          <w:sz w:val="24"/>
        </w:rPr>
        <w:t>）氧含量：</w:t>
      </w:r>
      <w:r w:rsidRPr="00BF18E2">
        <w:rPr>
          <w:sz w:val="24"/>
        </w:rPr>
        <w:t>≤0.003%</w:t>
      </w:r>
      <w:r w:rsidRPr="00BF18E2">
        <w:rPr>
          <w:sz w:val="24"/>
        </w:rPr>
        <w:t>；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3</w:t>
      </w:r>
      <w:r w:rsidRPr="00BF18E2">
        <w:rPr>
          <w:sz w:val="24"/>
        </w:rPr>
        <w:t>）杂质总含量：</w:t>
      </w:r>
      <w:r w:rsidRPr="00BF18E2">
        <w:rPr>
          <w:sz w:val="24"/>
        </w:rPr>
        <w:t>≤0.05%</w:t>
      </w:r>
      <w:r w:rsidRPr="00BF18E2">
        <w:rPr>
          <w:sz w:val="24"/>
        </w:rPr>
        <w:t>；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lastRenderedPageBreak/>
        <w:t>4</w:t>
      </w:r>
      <w:r w:rsidRPr="00BF18E2">
        <w:rPr>
          <w:sz w:val="24"/>
        </w:rPr>
        <w:t>）在现有</w:t>
      </w:r>
      <w:r w:rsidRPr="00BF18E2">
        <w:rPr>
          <w:rFonts w:hint="eastAsia"/>
          <w:sz w:val="24"/>
        </w:rPr>
        <w:t>检测</w:t>
      </w:r>
      <w:r w:rsidRPr="00BF18E2">
        <w:rPr>
          <w:sz w:val="24"/>
        </w:rPr>
        <w:t>技术条件下，不允许任何可探测到的缺陷（超声或</w:t>
      </w:r>
      <w:r w:rsidRPr="00BF18E2">
        <w:rPr>
          <w:sz w:val="24"/>
        </w:rPr>
        <w:t>X</w:t>
      </w:r>
      <w:r w:rsidRPr="00BF18E2">
        <w:rPr>
          <w:sz w:val="24"/>
        </w:rPr>
        <w:t>光）。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3.4.3</w:t>
      </w:r>
      <w:r w:rsidRPr="00BF18E2">
        <w:rPr>
          <w:rFonts w:hint="eastAsia"/>
          <w:sz w:val="24"/>
        </w:rPr>
        <w:t>、</w:t>
      </w:r>
      <w:r w:rsidRPr="00BF18E2">
        <w:rPr>
          <w:sz w:val="24"/>
        </w:rPr>
        <w:t>铬锆铜管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1</w:t>
      </w:r>
      <w:r w:rsidRPr="00BF18E2">
        <w:rPr>
          <w:sz w:val="24"/>
        </w:rPr>
        <w:t>）管材成分满足：</w:t>
      </w:r>
      <w:r w:rsidRPr="00BF18E2">
        <w:rPr>
          <w:sz w:val="24"/>
        </w:rPr>
        <w:t>Cr</w:t>
      </w:r>
      <w:r w:rsidRPr="00BF18E2">
        <w:rPr>
          <w:sz w:val="24"/>
        </w:rPr>
        <w:t>含量在</w:t>
      </w:r>
      <w:r w:rsidRPr="00BF18E2">
        <w:rPr>
          <w:sz w:val="24"/>
        </w:rPr>
        <w:t>0.6~0.9%</w:t>
      </w:r>
      <w:r w:rsidRPr="00BF18E2">
        <w:rPr>
          <w:sz w:val="24"/>
        </w:rPr>
        <w:t>之间，</w:t>
      </w:r>
      <w:proofErr w:type="spellStart"/>
      <w:r w:rsidRPr="00BF18E2">
        <w:rPr>
          <w:sz w:val="24"/>
        </w:rPr>
        <w:t>Zr</w:t>
      </w:r>
      <w:proofErr w:type="spellEnd"/>
      <w:r w:rsidRPr="00BF18E2">
        <w:rPr>
          <w:sz w:val="24"/>
        </w:rPr>
        <w:t>含量在</w:t>
      </w:r>
      <w:r w:rsidRPr="00BF18E2">
        <w:rPr>
          <w:sz w:val="24"/>
        </w:rPr>
        <w:t>0.07~0.15%</w:t>
      </w:r>
      <w:r w:rsidRPr="00BF18E2">
        <w:rPr>
          <w:sz w:val="24"/>
        </w:rPr>
        <w:t>之间，其他杂质含量</w:t>
      </w:r>
      <w:r w:rsidRPr="00BF18E2">
        <w:rPr>
          <w:sz w:val="24"/>
        </w:rPr>
        <w:t>≤0.15%</w:t>
      </w:r>
      <w:r w:rsidRPr="00BF18E2">
        <w:rPr>
          <w:sz w:val="24"/>
        </w:rPr>
        <w:t>；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2</w:t>
      </w:r>
      <w:r w:rsidRPr="00BF18E2">
        <w:rPr>
          <w:sz w:val="24"/>
        </w:rPr>
        <w:t>）管材平均晶粒尺寸</w:t>
      </w:r>
      <w:r w:rsidRPr="00BF18E2">
        <w:rPr>
          <w:sz w:val="24"/>
        </w:rPr>
        <w:t>≤100μm</w:t>
      </w:r>
      <w:r w:rsidRPr="00BF18E2">
        <w:rPr>
          <w:sz w:val="24"/>
        </w:rPr>
        <w:t>，大于</w:t>
      </w:r>
      <w:r w:rsidRPr="00BF18E2">
        <w:rPr>
          <w:sz w:val="24"/>
        </w:rPr>
        <w:t>200μm</w:t>
      </w:r>
      <w:r w:rsidRPr="00BF18E2">
        <w:rPr>
          <w:sz w:val="24"/>
        </w:rPr>
        <w:t>的晶粒</w:t>
      </w:r>
      <w:r w:rsidRPr="00BF18E2">
        <w:rPr>
          <w:sz w:val="24"/>
        </w:rPr>
        <w:t>≤10%</w:t>
      </w:r>
      <w:r w:rsidRPr="00BF18E2">
        <w:rPr>
          <w:sz w:val="24"/>
        </w:rPr>
        <w:t>；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3</w:t>
      </w:r>
      <w:r w:rsidRPr="00BF18E2">
        <w:rPr>
          <w:sz w:val="24"/>
        </w:rPr>
        <w:t>）管材在</w:t>
      </w:r>
      <w:r w:rsidRPr="00BF18E2">
        <w:rPr>
          <w:sz w:val="24"/>
        </w:rPr>
        <w:t>20</w:t>
      </w:r>
      <w:r w:rsidRPr="00BF18E2">
        <w:rPr>
          <w:sz w:val="24"/>
          <w:vertAlign w:val="superscript"/>
        </w:rPr>
        <w:t>o</w:t>
      </w:r>
      <w:r w:rsidRPr="00BF18E2">
        <w:rPr>
          <w:sz w:val="24"/>
        </w:rPr>
        <w:t>C</w:t>
      </w:r>
      <w:r w:rsidRPr="00BF18E2">
        <w:rPr>
          <w:sz w:val="24"/>
        </w:rPr>
        <w:t>时拉伸强度</w:t>
      </w:r>
      <w:r w:rsidRPr="00BF18E2">
        <w:rPr>
          <w:sz w:val="24"/>
        </w:rPr>
        <w:t>≥370MPa</w:t>
      </w:r>
      <w:r w:rsidRPr="00BF18E2">
        <w:rPr>
          <w:sz w:val="24"/>
        </w:rPr>
        <w:t>，屈服强度</w:t>
      </w:r>
      <w:r w:rsidRPr="00BF18E2">
        <w:rPr>
          <w:sz w:val="24"/>
        </w:rPr>
        <w:t>≥240MPa</w:t>
      </w:r>
      <w:r w:rsidRPr="00BF18E2">
        <w:rPr>
          <w:sz w:val="24"/>
        </w:rPr>
        <w:t>，延伸率</w:t>
      </w:r>
      <w:r w:rsidRPr="00BF18E2">
        <w:rPr>
          <w:sz w:val="24"/>
        </w:rPr>
        <w:t>≥17%</w:t>
      </w:r>
      <w:r w:rsidRPr="00BF18E2">
        <w:rPr>
          <w:sz w:val="24"/>
        </w:rPr>
        <w:t>；管材在</w:t>
      </w:r>
      <w:r w:rsidRPr="00BF18E2">
        <w:rPr>
          <w:sz w:val="24"/>
        </w:rPr>
        <w:t>250</w:t>
      </w:r>
      <w:r w:rsidRPr="00BF18E2">
        <w:rPr>
          <w:sz w:val="24"/>
          <w:vertAlign w:val="superscript"/>
        </w:rPr>
        <w:t>o</w:t>
      </w:r>
      <w:r w:rsidRPr="00BF18E2">
        <w:rPr>
          <w:sz w:val="24"/>
        </w:rPr>
        <w:t>C</w:t>
      </w:r>
      <w:r w:rsidRPr="00BF18E2">
        <w:rPr>
          <w:sz w:val="24"/>
        </w:rPr>
        <w:t>时拉伸强度</w:t>
      </w:r>
      <w:r w:rsidRPr="00BF18E2">
        <w:rPr>
          <w:sz w:val="24"/>
        </w:rPr>
        <w:t>≥280MPa</w:t>
      </w:r>
      <w:r w:rsidRPr="00BF18E2">
        <w:rPr>
          <w:sz w:val="24"/>
        </w:rPr>
        <w:t>，屈服强度</w:t>
      </w:r>
      <w:r w:rsidRPr="00BF18E2">
        <w:rPr>
          <w:sz w:val="24"/>
        </w:rPr>
        <w:t>≥200MPa</w:t>
      </w:r>
      <w:r w:rsidRPr="00BF18E2">
        <w:rPr>
          <w:sz w:val="24"/>
        </w:rPr>
        <w:t>，延伸率</w:t>
      </w:r>
      <w:r w:rsidRPr="00BF18E2">
        <w:rPr>
          <w:sz w:val="24"/>
        </w:rPr>
        <w:t>≥10%</w:t>
      </w:r>
      <w:r w:rsidRPr="00BF18E2">
        <w:rPr>
          <w:sz w:val="24"/>
        </w:rPr>
        <w:t>；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4</w:t>
      </w:r>
      <w:r w:rsidRPr="00BF18E2">
        <w:rPr>
          <w:sz w:val="24"/>
        </w:rPr>
        <w:t>）管道内部光洁，管材无裂纹及无大于</w:t>
      </w:r>
      <w:r w:rsidRPr="00BF18E2">
        <w:rPr>
          <w:sz w:val="24"/>
        </w:rPr>
        <w:t>0.1mm</w:t>
      </w:r>
      <w:r w:rsidRPr="00BF18E2">
        <w:rPr>
          <w:sz w:val="24"/>
        </w:rPr>
        <w:t>的缺陷；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5</w:t>
      </w:r>
      <w:r w:rsidRPr="00BF18E2">
        <w:rPr>
          <w:sz w:val="24"/>
        </w:rPr>
        <w:t>）每批</w:t>
      </w:r>
      <w:proofErr w:type="gramStart"/>
      <w:r w:rsidRPr="00BF18E2">
        <w:rPr>
          <w:sz w:val="24"/>
        </w:rPr>
        <w:t>铬</w:t>
      </w:r>
      <w:proofErr w:type="gramEnd"/>
      <w:r w:rsidRPr="00BF18E2">
        <w:rPr>
          <w:sz w:val="24"/>
        </w:rPr>
        <w:t>锆铜管进行成分测试、金相分析、拉伸强度测试，各项测试取样</w:t>
      </w:r>
      <w:r w:rsidRPr="00BF18E2">
        <w:rPr>
          <w:rFonts w:hint="eastAsia"/>
          <w:sz w:val="24"/>
        </w:rPr>
        <w:t>至少</w:t>
      </w:r>
      <w:r w:rsidRPr="00BF18E2">
        <w:rPr>
          <w:rFonts w:hint="eastAsia"/>
          <w:sz w:val="24"/>
        </w:rPr>
        <w:t>3</w:t>
      </w:r>
      <w:r w:rsidRPr="00BF18E2">
        <w:rPr>
          <w:sz w:val="24"/>
        </w:rPr>
        <w:t>件。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3.4.4</w:t>
      </w:r>
      <w:r w:rsidRPr="00BF18E2">
        <w:rPr>
          <w:rFonts w:hint="eastAsia"/>
          <w:sz w:val="24"/>
        </w:rPr>
        <w:t>、</w:t>
      </w:r>
      <w:r w:rsidRPr="00BF18E2">
        <w:rPr>
          <w:sz w:val="24"/>
        </w:rPr>
        <w:t xml:space="preserve"> Inconel 625</w:t>
      </w:r>
      <w:r w:rsidRPr="00BF18E2">
        <w:rPr>
          <w:sz w:val="24"/>
        </w:rPr>
        <w:t>管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1</w:t>
      </w:r>
      <w:r w:rsidRPr="00BF18E2">
        <w:rPr>
          <w:sz w:val="24"/>
        </w:rPr>
        <w:t>）验收标准参照</w:t>
      </w:r>
      <w:r w:rsidRPr="00BF18E2">
        <w:rPr>
          <w:sz w:val="24"/>
        </w:rPr>
        <w:t>ASME B444</w:t>
      </w:r>
      <w:r w:rsidRPr="00BF18E2">
        <w:rPr>
          <w:sz w:val="24"/>
        </w:rPr>
        <w:t>；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2</w:t>
      </w:r>
      <w:r w:rsidRPr="00BF18E2">
        <w:rPr>
          <w:sz w:val="24"/>
        </w:rPr>
        <w:t>）采购的</w:t>
      </w:r>
      <w:r w:rsidRPr="00BF18E2">
        <w:rPr>
          <w:sz w:val="24"/>
        </w:rPr>
        <w:t>Inconel 625</w:t>
      </w:r>
      <w:r w:rsidRPr="00BF18E2">
        <w:rPr>
          <w:sz w:val="24"/>
        </w:rPr>
        <w:t>管卖家需提供检测报告。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3.4.5</w:t>
      </w:r>
      <w:r w:rsidRPr="00BF18E2">
        <w:rPr>
          <w:rFonts w:hint="eastAsia"/>
          <w:sz w:val="24"/>
        </w:rPr>
        <w:t>、</w:t>
      </w:r>
      <w:proofErr w:type="gramStart"/>
      <w:r w:rsidRPr="00BF18E2">
        <w:rPr>
          <w:sz w:val="24"/>
        </w:rPr>
        <w:t>钨铜结合</w:t>
      </w:r>
      <w:proofErr w:type="gramEnd"/>
      <w:r w:rsidRPr="00BF18E2">
        <w:rPr>
          <w:sz w:val="24"/>
        </w:rPr>
        <w:t>界面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1</w:t>
      </w:r>
      <w:r w:rsidRPr="00BF18E2">
        <w:rPr>
          <w:sz w:val="24"/>
        </w:rPr>
        <w:t>）</w:t>
      </w:r>
      <w:proofErr w:type="gramStart"/>
      <w:r w:rsidRPr="00BF18E2">
        <w:rPr>
          <w:sz w:val="24"/>
        </w:rPr>
        <w:t>钨块和</w:t>
      </w:r>
      <w:proofErr w:type="gramEnd"/>
      <w:r w:rsidRPr="00BF18E2">
        <w:rPr>
          <w:sz w:val="24"/>
        </w:rPr>
        <w:t>无氧铜层结合良好，无缺陷；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2</w:t>
      </w:r>
      <w:r w:rsidRPr="00BF18E2">
        <w:rPr>
          <w:sz w:val="24"/>
        </w:rPr>
        <w:t>）在现有</w:t>
      </w:r>
      <w:r w:rsidRPr="00BF18E2">
        <w:rPr>
          <w:rFonts w:hint="eastAsia"/>
          <w:sz w:val="24"/>
        </w:rPr>
        <w:t>检测</w:t>
      </w:r>
      <w:r w:rsidRPr="00BF18E2">
        <w:rPr>
          <w:sz w:val="24"/>
        </w:rPr>
        <w:t>技术条件下，不允许任何可探测到的缺陷（超声或</w:t>
      </w:r>
      <w:r w:rsidRPr="00BF18E2">
        <w:rPr>
          <w:sz w:val="24"/>
        </w:rPr>
        <w:t>X</w:t>
      </w:r>
      <w:r w:rsidRPr="00BF18E2">
        <w:rPr>
          <w:sz w:val="24"/>
        </w:rPr>
        <w:t>光）。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3.4.6</w:t>
      </w:r>
      <w:r w:rsidRPr="00BF18E2">
        <w:rPr>
          <w:rFonts w:hint="eastAsia"/>
          <w:sz w:val="24"/>
        </w:rPr>
        <w:t>、</w:t>
      </w:r>
      <w:r w:rsidRPr="00BF18E2">
        <w:rPr>
          <w:sz w:val="24"/>
        </w:rPr>
        <w:t>铬锆铜管与</w:t>
      </w:r>
      <w:r w:rsidRPr="00BF18E2">
        <w:rPr>
          <w:sz w:val="24"/>
        </w:rPr>
        <w:t>Inconel</w:t>
      </w:r>
      <w:r w:rsidRPr="00BF18E2">
        <w:rPr>
          <w:sz w:val="24"/>
        </w:rPr>
        <w:t>管的界面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1</w:t>
      </w:r>
      <w:r w:rsidRPr="00BF18E2">
        <w:rPr>
          <w:sz w:val="24"/>
        </w:rPr>
        <w:t>）</w:t>
      </w:r>
      <w:r w:rsidRPr="00BF18E2">
        <w:rPr>
          <w:sz w:val="24"/>
        </w:rPr>
        <w:t>X</w:t>
      </w:r>
      <w:r w:rsidRPr="00BF18E2">
        <w:rPr>
          <w:sz w:val="24"/>
        </w:rPr>
        <w:t>射线检验，无大于</w:t>
      </w:r>
      <w:r w:rsidRPr="00BF18E2">
        <w:rPr>
          <w:sz w:val="24"/>
        </w:rPr>
        <w:t>0.5mm</w:t>
      </w:r>
      <w:r w:rsidRPr="00BF18E2">
        <w:rPr>
          <w:sz w:val="24"/>
        </w:rPr>
        <w:t>的缺陷；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2</w:t>
      </w:r>
      <w:r w:rsidRPr="00BF18E2">
        <w:rPr>
          <w:sz w:val="24"/>
        </w:rPr>
        <w:t>）在</w:t>
      </w:r>
      <w:r w:rsidRPr="00BF18E2">
        <w:rPr>
          <w:sz w:val="24"/>
        </w:rPr>
        <w:t>200°C</w:t>
      </w:r>
      <w:r w:rsidRPr="00BF18E2">
        <w:rPr>
          <w:sz w:val="24"/>
        </w:rPr>
        <w:t>的情况下，拉伸强度</w:t>
      </w:r>
      <w:r w:rsidRPr="00BF18E2">
        <w:rPr>
          <w:sz w:val="24"/>
        </w:rPr>
        <w:t>≥200MPa</w:t>
      </w:r>
      <w:r w:rsidRPr="00BF18E2">
        <w:rPr>
          <w:sz w:val="24"/>
        </w:rPr>
        <w:t>；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3</w:t>
      </w:r>
      <w:r w:rsidRPr="00BF18E2">
        <w:rPr>
          <w:sz w:val="24"/>
        </w:rPr>
        <w:t>）时效处理</w:t>
      </w:r>
      <w:r w:rsidRPr="00BF18E2">
        <w:rPr>
          <w:rFonts w:hint="eastAsia"/>
          <w:sz w:val="24"/>
        </w:rPr>
        <w:t>后</w:t>
      </w:r>
      <w:r w:rsidRPr="00BF18E2">
        <w:rPr>
          <w:sz w:val="24"/>
        </w:rPr>
        <w:t>，</w:t>
      </w:r>
      <w:r w:rsidRPr="00BF18E2">
        <w:rPr>
          <w:rFonts w:hint="eastAsia"/>
          <w:sz w:val="24"/>
        </w:rPr>
        <w:t>在规定载荷条件下，</w:t>
      </w:r>
      <w:proofErr w:type="gramStart"/>
      <w:r w:rsidRPr="00BF18E2">
        <w:rPr>
          <w:rFonts w:hint="eastAsia"/>
          <w:sz w:val="24"/>
        </w:rPr>
        <w:t>弯剪</w:t>
      </w:r>
      <w:r w:rsidRPr="00BF18E2">
        <w:rPr>
          <w:sz w:val="24"/>
        </w:rPr>
        <w:t>疲劳寿命</w:t>
      </w:r>
      <w:proofErr w:type="gramEnd"/>
      <w:r w:rsidRPr="00BF18E2">
        <w:rPr>
          <w:rFonts w:hint="eastAsia"/>
          <w:sz w:val="24"/>
        </w:rPr>
        <w:t>不小于</w:t>
      </w:r>
      <w:r w:rsidRPr="00BF18E2">
        <w:rPr>
          <w:sz w:val="24"/>
        </w:rPr>
        <w:t>10000</w:t>
      </w:r>
      <w:r w:rsidRPr="00BF18E2">
        <w:rPr>
          <w:sz w:val="24"/>
        </w:rPr>
        <w:t>次</w:t>
      </w:r>
      <w:r w:rsidRPr="00BF18E2">
        <w:rPr>
          <w:rFonts w:hint="eastAsia"/>
          <w:sz w:val="24"/>
        </w:rPr>
        <w:t>，</w:t>
      </w:r>
      <w:r w:rsidRPr="00BF18E2">
        <w:rPr>
          <w:sz w:val="24"/>
        </w:rPr>
        <w:t>且测试后焊缝</w:t>
      </w:r>
      <w:proofErr w:type="gramStart"/>
      <w:r w:rsidRPr="00BF18E2">
        <w:rPr>
          <w:sz w:val="24"/>
        </w:rPr>
        <w:t>氦检无</w:t>
      </w:r>
      <w:proofErr w:type="gramEnd"/>
      <w:r w:rsidRPr="00BF18E2">
        <w:rPr>
          <w:sz w:val="24"/>
        </w:rPr>
        <w:t>漏点。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20"/>
      </w:pP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3.4.7</w:t>
      </w:r>
      <w:r w:rsidRPr="00BF18E2">
        <w:rPr>
          <w:rFonts w:hint="eastAsia"/>
          <w:sz w:val="24"/>
        </w:rPr>
        <w:t>、</w:t>
      </w:r>
      <w:proofErr w:type="gramStart"/>
      <w:r w:rsidRPr="00BF18E2">
        <w:rPr>
          <w:sz w:val="24"/>
        </w:rPr>
        <w:t>钨铜块</w:t>
      </w:r>
      <w:proofErr w:type="gramEnd"/>
      <w:r w:rsidRPr="00BF18E2">
        <w:rPr>
          <w:sz w:val="24"/>
        </w:rPr>
        <w:t>与铬锆铜管的界面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 w:rsidRPr="00BF18E2">
        <w:rPr>
          <w:sz w:val="24"/>
        </w:rPr>
        <w:t>1</w:t>
      </w:r>
      <w:r w:rsidRPr="00BF18E2">
        <w:rPr>
          <w:sz w:val="24"/>
        </w:rPr>
        <w:t>）超声探伤：</w:t>
      </w:r>
      <w:r w:rsidRPr="00BF18E2">
        <w:rPr>
          <w:rFonts w:hint="eastAsia"/>
          <w:sz w:val="24"/>
        </w:rPr>
        <w:t>定义θ如图</w:t>
      </w:r>
      <w:r w:rsidRPr="00BF18E2">
        <w:rPr>
          <w:rFonts w:hint="eastAsia"/>
          <w:sz w:val="24"/>
        </w:rPr>
        <w:t>4</w:t>
      </w:r>
      <w:r w:rsidRPr="00BF18E2">
        <w:rPr>
          <w:rFonts w:hint="eastAsia"/>
          <w:sz w:val="24"/>
        </w:rPr>
        <w:t>所示。当θ为</w:t>
      </w:r>
      <w:r w:rsidRPr="00BF18E2">
        <w:rPr>
          <w:sz w:val="24"/>
        </w:rPr>
        <w:t>±120</w:t>
      </w:r>
      <w:r w:rsidRPr="00BF18E2">
        <w:rPr>
          <w:sz w:val="24"/>
          <w:vertAlign w:val="superscript"/>
        </w:rPr>
        <w:t>o</w:t>
      </w:r>
      <w:r w:rsidRPr="00BF18E2">
        <w:rPr>
          <w:rFonts w:hint="eastAsia"/>
          <w:sz w:val="24"/>
        </w:rPr>
        <w:t>的</w:t>
      </w:r>
      <w:r w:rsidRPr="00BF18E2">
        <w:rPr>
          <w:sz w:val="24"/>
        </w:rPr>
        <w:t>范围内，</w:t>
      </w:r>
      <w:proofErr w:type="gramStart"/>
      <w:r w:rsidRPr="00BF18E2">
        <w:rPr>
          <w:sz w:val="24"/>
        </w:rPr>
        <w:t>无超过</w:t>
      </w:r>
      <w:proofErr w:type="gramEnd"/>
      <w:r w:rsidRPr="00BF18E2">
        <w:rPr>
          <w:sz w:val="24"/>
        </w:rPr>
        <w:t>φ2mm</w:t>
      </w:r>
      <w:r w:rsidRPr="00BF18E2">
        <w:rPr>
          <w:sz w:val="24"/>
        </w:rPr>
        <w:t>当量的缺陷</w:t>
      </w:r>
      <w:r w:rsidRPr="00BF18E2">
        <w:rPr>
          <w:rFonts w:hint="eastAsia"/>
          <w:sz w:val="24"/>
        </w:rPr>
        <w:t>；</w:t>
      </w:r>
      <w:proofErr w:type="gramStart"/>
      <w:r w:rsidRPr="00BF18E2">
        <w:rPr>
          <w:sz w:val="24"/>
        </w:rPr>
        <w:t>其余角度</w:t>
      </w:r>
      <w:proofErr w:type="gramEnd"/>
      <w:r w:rsidRPr="00BF18E2">
        <w:rPr>
          <w:sz w:val="24"/>
        </w:rPr>
        <w:t>范围内，</w:t>
      </w:r>
      <w:proofErr w:type="gramStart"/>
      <w:r w:rsidRPr="00BF18E2">
        <w:rPr>
          <w:sz w:val="24"/>
        </w:rPr>
        <w:t>无超过</w:t>
      </w:r>
      <w:proofErr w:type="gramEnd"/>
      <w:r w:rsidRPr="00BF18E2">
        <w:rPr>
          <w:sz w:val="24"/>
        </w:rPr>
        <w:t>φ4mm</w:t>
      </w:r>
      <w:r w:rsidRPr="00BF18E2">
        <w:rPr>
          <w:sz w:val="24"/>
        </w:rPr>
        <w:t>当量的缺陷</w:t>
      </w:r>
      <w:r w:rsidRPr="00BF18E2">
        <w:rPr>
          <w:rFonts w:hint="eastAsia"/>
          <w:sz w:val="24"/>
        </w:rPr>
        <w:t>。</w:t>
      </w:r>
    </w:p>
    <w:p w:rsidR="004E0231" w:rsidRPr="00BF18E2" w:rsidRDefault="004E0231" w:rsidP="004E0231">
      <w:pPr>
        <w:adjustRightInd w:val="0"/>
        <w:snapToGrid w:val="0"/>
        <w:spacing w:line="360" w:lineRule="auto"/>
        <w:jc w:val="center"/>
        <w:rPr>
          <w:sz w:val="24"/>
        </w:rPr>
      </w:pPr>
      <w:r w:rsidRPr="00BF18E2">
        <w:rPr>
          <w:noProof/>
          <w:sz w:val="24"/>
        </w:rPr>
        <w:lastRenderedPageBreak/>
        <w:drawing>
          <wp:inline distT="0" distB="0" distL="0" distR="0">
            <wp:extent cx="2893060" cy="21971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231" w:rsidRPr="00BF18E2" w:rsidRDefault="004E0231" w:rsidP="004E0231">
      <w:pPr>
        <w:adjustRightInd w:val="0"/>
        <w:snapToGrid w:val="0"/>
        <w:spacing w:line="360" w:lineRule="auto"/>
        <w:jc w:val="center"/>
        <w:rPr>
          <w:rFonts w:hint="eastAsia"/>
          <w:sz w:val="24"/>
        </w:rPr>
      </w:pPr>
      <w:r w:rsidRPr="00BF18E2">
        <w:rPr>
          <w:rFonts w:hint="eastAsia"/>
          <w:sz w:val="24"/>
        </w:rPr>
        <w:t>图</w:t>
      </w:r>
      <w:r w:rsidRPr="00BF18E2">
        <w:rPr>
          <w:rFonts w:hint="eastAsia"/>
          <w:sz w:val="24"/>
        </w:rPr>
        <w:t xml:space="preserve">4 </w:t>
      </w:r>
      <w:r w:rsidRPr="00BF18E2">
        <w:rPr>
          <w:rFonts w:hint="eastAsia"/>
          <w:sz w:val="24"/>
        </w:rPr>
        <w:t>参数</w:t>
      </w:r>
      <w:r w:rsidRPr="00BF18E2">
        <w:rPr>
          <w:sz w:val="24"/>
        </w:rPr>
        <w:t>定义示意图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2</w:t>
      </w:r>
      <w:r w:rsidRPr="00BF18E2">
        <w:rPr>
          <w:sz w:val="24"/>
        </w:rPr>
        <w:t>）满足</w:t>
      </w:r>
      <w:r w:rsidRPr="00BF18E2">
        <w:rPr>
          <w:sz w:val="24"/>
        </w:rPr>
        <w:t>10MW/m</w:t>
      </w:r>
      <w:r w:rsidRPr="00BF18E2">
        <w:rPr>
          <w:sz w:val="24"/>
          <w:vertAlign w:val="superscript"/>
        </w:rPr>
        <w:t>2</w:t>
      </w:r>
      <w:r w:rsidRPr="00BF18E2">
        <w:rPr>
          <w:sz w:val="24"/>
        </w:rPr>
        <w:t>稳态热负荷的要求；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3</w:t>
      </w:r>
      <w:r w:rsidRPr="00BF18E2">
        <w:rPr>
          <w:sz w:val="24"/>
        </w:rPr>
        <w:t>）</w:t>
      </w:r>
      <w:r w:rsidRPr="00BF18E2">
        <w:rPr>
          <w:rFonts w:hint="eastAsia"/>
          <w:sz w:val="24"/>
        </w:rPr>
        <w:t>在规定载荷条件下，</w:t>
      </w:r>
      <w:r w:rsidRPr="00BF18E2">
        <w:rPr>
          <w:sz w:val="24"/>
        </w:rPr>
        <w:t>疲劳寿命</w:t>
      </w:r>
      <w:r w:rsidRPr="00BF18E2">
        <w:rPr>
          <w:rFonts w:hint="eastAsia"/>
          <w:sz w:val="24"/>
        </w:rPr>
        <w:t>不小于</w:t>
      </w:r>
      <w:r w:rsidRPr="00BF18E2">
        <w:rPr>
          <w:sz w:val="24"/>
        </w:rPr>
        <w:t>10000</w:t>
      </w:r>
      <w:r w:rsidRPr="00BF18E2">
        <w:rPr>
          <w:sz w:val="24"/>
        </w:rPr>
        <w:t>次。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3.4.8</w:t>
      </w:r>
      <w:r w:rsidRPr="00BF18E2">
        <w:rPr>
          <w:rFonts w:hint="eastAsia"/>
          <w:sz w:val="24"/>
        </w:rPr>
        <w:t>、</w:t>
      </w:r>
      <w:r w:rsidRPr="00BF18E2">
        <w:rPr>
          <w:sz w:val="24"/>
        </w:rPr>
        <w:t>支撑腿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1</w:t>
      </w:r>
      <w:r w:rsidRPr="00BF18E2">
        <w:rPr>
          <w:sz w:val="24"/>
        </w:rPr>
        <w:t>）钨铜、</w:t>
      </w:r>
      <w:proofErr w:type="gramStart"/>
      <w:r w:rsidRPr="00BF18E2">
        <w:rPr>
          <w:sz w:val="24"/>
        </w:rPr>
        <w:t>铜钢界面</w:t>
      </w:r>
      <w:proofErr w:type="gramEnd"/>
      <w:r w:rsidRPr="00BF18E2">
        <w:rPr>
          <w:sz w:val="24"/>
        </w:rPr>
        <w:t>：单个缺陷</w:t>
      </w:r>
      <w:r w:rsidRPr="00BF18E2">
        <w:rPr>
          <w:rFonts w:hint="eastAsia"/>
          <w:sz w:val="24"/>
        </w:rPr>
        <w:t>尺寸</w:t>
      </w:r>
      <w:r w:rsidRPr="00BF18E2">
        <w:rPr>
          <w:sz w:val="24"/>
        </w:rPr>
        <w:t>不超过</w:t>
      </w:r>
      <w:r w:rsidRPr="00BF18E2">
        <w:rPr>
          <w:sz w:val="24"/>
        </w:rPr>
        <w:t>φ2mm</w:t>
      </w:r>
      <w:r w:rsidRPr="00BF18E2">
        <w:rPr>
          <w:sz w:val="24"/>
        </w:rPr>
        <w:t>当量的缺陷，缺陷间距大于单个缺陷的长度，缺陷面积不超过</w:t>
      </w:r>
      <w:r w:rsidRPr="00BF18E2">
        <w:rPr>
          <w:sz w:val="24"/>
        </w:rPr>
        <w:t>10%</w:t>
      </w:r>
      <w:r w:rsidRPr="00BF18E2">
        <w:rPr>
          <w:sz w:val="24"/>
        </w:rPr>
        <w:t>；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2</w:t>
      </w:r>
      <w:r w:rsidRPr="00BF18E2">
        <w:rPr>
          <w:sz w:val="24"/>
        </w:rPr>
        <w:t>）支撑腿</w:t>
      </w:r>
      <w:proofErr w:type="gramStart"/>
      <w:r w:rsidRPr="00BF18E2">
        <w:rPr>
          <w:sz w:val="24"/>
        </w:rPr>
        <w:t>与钨块之间</w:t>
      </w:r>
      <w:proofErr w:type="gramEnd"/>
      <w:r w:rsidRPr="00BF18E2">
        <w:rPr>
          <w:sz w:val="24"/>
        </w:rPr>
        <w:t>的连接强度</w:t>
      </w:r>
      <w:r w:rsidRPr="00BF18E2">
        <w:rPr>
          <w:sz w:val="24"/>
        </w:rPr>
        <w:t>≥120MPa</w:t>
      </w:r>
      <w:r w:rsidRPr="00BF18E2">
        <w:rPr>
          <w:sz w:val="24"/>
        </w:rPr>
        <w:t>；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3</w:t>
      </w:r>
      <w:r w:rsidRPr="00BF18E2">
        <w:rPr>
          <w:sz w:val="24"/>
        </w:rPr>
        <w:t>）</w:t>
      </w:r>
      <w:r w:rsidRPr="00BF18E2">
        <w:rPr>
          <w:rFonts w:hint="eastAsia"/>
          <w:sz w:val="24"/>
        </w:rPr>
        <w:t>在规定载荷条件下，</w:t>
      </w:r>
      <w:r w:rsidRPr="00BF18E2">
        <w:rPr>
          <w:sz w:val="24"/>
        </w:rPr>
        <w:t>疲劳寿命</w:t>
      </w:r>
      <w:r w:rsidRPr="00BF18E2">
        <w:rPr>
          <w:rFonts w:hint="eastAsia"/>
          <w:sz w:val="24"/>
        </w:rPr>
        <w:t>不小于</w:t>
      </w:r>
      <w:r w:rsidRPr="00BF18E2">
        <w:rPr>
          <w:sz w:val="24"/>
        </w:rPr>
        <w:t>1</w:t>
      </w:r>
      <w:r w:rsidRPr="00BF18E2">
        <w:rPr>
          <w:rFonts w:hint="eastAsia"/>
          <w:sz w:val="24"/>
        </w:rPr>
        <w:t>5</w:t>
      </w:r>
      <w:r w:rsidRPr="00BF18E2">
        <w:rPr>
          <w:sz w:val="24"/>
        </w:rPr>
        <w:t>000</w:t>
      </w:r>
      <w:r w:rsidRPr="00BF18E2">
        <w:rPr>
          <w:sz w:val="24"/>
        </w:rPr>
        <w:t>次。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rFonts w:hint="eastAsia"/>
          <w:sz w:val="24"/>
        </w:rPr>
        <w:t>3.4.9</w:t>
      </w:r>
      <w:r w:rsidRPr="00BF18E2">
        <w:rPr>
          <w:rFonts w:hint="eastAsia"/>
          <w:sz w:val="24"/>
        </w:rPr>
        <w:t>、</w:t>
      </w:r>
      <w:r w:rsidRPr="00BF18E2">
        <w:rPr>
          <w:sz w:val="24"/>
        </w:rPr>
        <w:t>支座及支撑背板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rFonts w:hint="eastAsia"/>
          <w:sz w:val="24"/>
        </w:rPr>
        <w:t>1</w:t>
      </w:r>
      <w:r w:rsidRPr="00BF18E2">
        <w:rPr>
          <w:rFonts w:hint="eastAsia"/>
          <w:sz w:val="24"/>
        </w:rPr>
        <w:t>）使用</w:t>
      </w:r>
      <w:r w:rsidRPr="00BF18E2">
        <w:rPr>
          <w:rFonts w:hint="eastAsia"/>
          <w:sz w:val="24"/>
        </w:rPr>
        <w:t>316L</w:t>
      </w:r>
      <w:r w:rsidRPr="00BF18E2">
        <w:rPr>
          <w:rFonts w:hint="eastAsia"/>
          <w:sz w:val="24"/>
        </w:rPr>
        <w:t>不锈钢</w:t>
      </w:r>
      <w:r w:rsidRPr="00BF18E2">
        <w:rPr>
          <w:sz w:val="24"/>
        </w:rPr>
        <w:t>材料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rFonts w:hint="eastAsia"/>
          <w:sz w:val="24"/>
        </w:rPr>
        <w:t>2</w:t>
      </w:r>
      <w:r w:rsidRPr="00BF18E2">
        <w:rPr>
          <w:rFonts w:hint="eastAsia"/>
          <w:sz w:val="24"/>
        </w:rPr>
        <w:t>）材料</w:t>
      </w:r>
      <w:r w:rsidRPr="00BF18E2">
        <w:rPr>
          <w:sz w:val="24"/>
        </w:rPr>
        <w:t>需卖家提供检测报告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 w:rsidRPr="00BF18E2">
        <w:rPr>
          <w:sz w:val="24"/>
        </w:rPr>
        <w:t>3</w:t>
      </w:r>
      <w:r w:rsidRPr="00BF18E2">
        <w:rPr>
          <w:rFonts w:hint="eastAsia"/>
          <w:sz w:val="24"/>
        </w:rPr>
        <w:t>）支座</w:t>
      </w:r>
      <w:r w:rsidRPr="00BF18E2">
        <w:rPr>
          <w:sz w:val="24"/>
        </w:rPr>
        <w:t>与支撑背板采用氩弧焊焊接，</w:t>
      </w:r>
      <w:r w:rsidRPr="00BF18E2">
        <w:rPr>
          <w:rFonts w:hint="eastAsia"/>
          <w:sz w:val="24"/>
        </w:rPr>
        <w:t>无大于</w:t>
      </w:r>
      <w:r w:rsidRPr="00BF18E2">
        <w:rPr>
          <w:rFonts w:hint="eastAsia"/>
          <w:sz w:val="24"/>
        </w:rPr>
        <w:t>0.5mm</w:t>
      </w:r>
      <w:r w:rsidRPr="00BF18E2">
        <w:rPr>
          <w:rFonts w:hint="eastAsia"/>
          <w:sz w:val="24"/>
        </w:rPr>
        <w:t>的缺陷；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3.4.10</w:t>
      </w:r>
      <w:r w:rsidRPr="00BF18E2">
        <w:rPr>
          <w:rFonts w:hint="eastAsia"/>
          <w:sz w:val="24"/>
        </w:rPr>
        <w:t>、</w:t>
      </w:r>
      <w:proofErr w:type="gramStart"/>
      <w:r w:rsidRPr="00BF18E2">
        <w:rPr>
          <w:sz w:val="24"/>
        </w:rPr>
        <w:t>钨串的</w:t>
      </w:r>
      <w:proofErr w:type="gramEnd"/>
      <w:r w:rsidRPr="00BF18E2">
        <w:rPr>
          <w:sz w:val="24"/>
        </w:rPr>
        <w:t>轮廓度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 w:rsidRPr="00BF18E2">
        <w:rPr>
          <w:sz w:val="24"/>
        </w:rPr>
        <w:t>1</w:t>
      </w:r>
      <w:r w:rsidRPr="00BF18E2">
        <w:rPr>
          <w:sz w:val="24"/>
        </w:rPr>
        <w:t>）</w:t>
      </w:r>
      <w:r w:rsidRPr="00BF18E2">
        <w:rPr>
          <w:sz w:val="24"/>
        </w:rPr>
        <w:t xml:space="preserve"> </w:t>
      </w:r>
      <w:r w:rsidRPr="00BF18E2">
        <w:rPr>
          <w:sz w:val="24"/>
        </w:rPr>
        <w:t>钨串</w:t>
      </w:r>
      <w:r w:rsidRPr="00BF18E2">
        <w:rPr>
          <w:rFonts w:hint="eastAsia"/>
          <w:sz w:val="24"/>
        </w:rPr>
        <w:t>通过工装</w:t>
      </w:r>
      <w:proofErr w:type="gramStart"/>
      <w:r w:rsidRPr="00BF18E2">
        <w:rPr>
          <w:rFonts w:hint="eastAsia"/>
          <w:sz w:val="24"/>
        </w:rPr>
        <w:t>组装成靶板</w:t>
      </w:r>
      <w:proofErr w:type="gramEnd"/>
      <w:r w:rsidRPr="00BF18E2">
        <w:rPr>
          <w:rFonts w:hint="eastAsia"/>
          <w:sz w:val="24"/>
        </w:rPr>
        <w:t>，焊接</w:t>
      </w:r>
      <w:r w:rsidRPr="00BF18E2">
        <w:rPr>
          <w:sz w:val="24"/>
        </w:rPr>
        <w:t>安装后的</w:t>
      </w:r>
      <w:r w:rsidRPr="00BF18E2">
        <w:rPr>
          <w:rFonts w:hint="eastAsia"/>
          <w:sz w:val="24"/>
        </w:rPr>
        <w:t>靶板</w:t>
      </w:r>
      <w:r w:rsidRPr="00BF18E2">
        <w:rPr>
          <w:sz w:val="24"/>
        </w:rPr>
        <w:t>面向等离子体侧的轮廓度</w:t>
      </w:r>
      <w:r w:rsidRPr="00BF18E2">
        <w:rPr>
          <w:rFonts w:hint="eastAsia"/>
          <w:sz w:val="24"/>
        </w:rPr>
        <w:t>误差</w:t>
      </w:r>
      <w:r w:rsidRPr="00BF18E2">
        <w:rPr>
          <w:sz w:val="24"/>
        </w:rPr>
        <w:t>≤0.5mm</w:t>
      </w:r>
      <w:r w:rsidRPr="00BF18E2">
        <w:rPr>
          <w:sz w:val="24"/>
        </w:rPr>
        <w:t>；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 w:rsidRPr="00BF18E2">
        <w:rPr>
          <w:rFonts w:hint="eastAsia"/>
          <w:sz w:val="24"/>
        </w:rPr>
        <w:t>2</w:t>
      </w:r>
      <w:r w:rsidRPr="00BF18E2">
        <w:rPr>
          <w:sz w:val="24"/>
        </w:rPr>
        <w:t>）</w:t>
      </w:r>
      <w:r w:rsidRPr="00BF18E2">
        <w:rPr>
          <w:sz w:val="24"/>
        </w:rPr>
        <w:t xml:space="preserve"> </w:t>
      </w:r>
      <w:proofErr w:type="gramStart"/>
      <w:r w:rsidRPr="00BF18E2">
        <w:rPr>
          <w:rFonts w:hint="eastAsia"/>
          <w:sz w:val="24"/>
        </w:rPr>
        <w:t>钨串之间</w:t>
      </w:r>
      <w:proofErr w:type="gramEnd"/>
      <w:r w:rsidRPr="00BF18E2">
        <w:rPr>
          <w:rFonts w:hint="eastAsia"/>
          <w:sz w:val="24"/>
        </w:rPr>
        <w:t>间隙</w:t>
      </w:r>
      <w:r w:rsidRPr="00BF18E2">
        <w:rPr>
          <w:rFonts w:hint="eastAsia"/>
          <w:sz w:val="24"/>
        </w:rPr>
        <w:t>0.4~0.6</w:t>
      </w:r>
      <w:r w:rsidRPr="00BF18E2">
        <w:rPr>
          <w:sz w:val="24"/>
        </w:rPr>
        <w:t>mm</w:t>
      </w:r>
      <w:r w:rsidRPr="00BF18E2">
        <w:rPr>
          <w:rFonts w:hint="eastAsia"/>
          <w:sz w:val="24"/>
        </w:rPr>
        <w:t>之间。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3.4.11</w:t>
      </w:r>
      <w:r w:rsidRPr="00BF18E2">
        <w:rPr>
          <w:rFonts w:hint="eastAsia"/>
          <w:sz w:val="24"/>
        </w:rPr>
        <w:t>、</w:t>
      </w:r>
      <w:proofErr w:type="gramStart"/>
      <w:r w:rsidRPr="00BF18E2">
        <w:rPr>
          <w:sz w:val="24"/>
        </w:rPr>
        <w:t>钨串的</w:t>
      </w:r>
      <w:proofErr w:type="gramEnd"/>
      <w:r w:rsidRPr="00BF18E2">
        <w:rPr>
          <w:sz w:val="24"/>
        </w:rPr>
        <w:t>尺寸精度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1</w:t>
      </w:r>
      <w:r w:rsidRPr="00BF18E2">
        <w:rPr>
          <w:sz w:val="24"/>
        </w:rPr>
        <w:t>）</w:t>
      </w:r>
      <w:r w:rsidRPr="00BF18E2">
        <w:rPr>
          <w:sz w:val="24"/>
        </w:rPr>
        <w:t xml:space="preserve"> </w:t>
      </w:r>
      <w:r w:rsidRPr="00BF18E2">
        <w:rPr>
          <w:rFonts w:hint="eastAsia"/>
          <w:sz w:val="24"/>
        </w:rPr>
        <w:t>完成</w:t>
      </w:r>
      <w:r w:rsidRPr="00BF18E2">
        <w:rPr>
          <w:sz w:val="24"/>
        </w:rPr>
        <w:t>焊接安装后</w:t>
      </w:r>
      <w:proofErr w:type="gramStart"/>
      <w:r w:rsidRPr="00BF18E2">
        <w:rPr>
          <w:sz w:val="24"/>
        </w:rPr>
        <w:t>的钨串总长度</w:t>
      </w:r>
      <w:proofErr w:type="gramEnd"/>
      <w:r w:rsidRPr="00BF18E2">
        <w:rPr>
          <w:sz w:val="24"/>
        </w:rPr>
        <w:t>误差为</w:t>
      </w:r>
      <w:r w:rsidRPr="00BF18E2">
        <w:rPr>
          <w:sz w:val="24"/>
        </w:rPr>
        <w:t>±0.5mm</w:t>
      </w:r>
      <w:r w:rsidRPr="00BF18E2">
        <w:rPr>
          <w:rFonts w:hint="eastAsia"/>
          <w:sz w:val="24"/>
        </w:rPr>
        <w:t>（</w:t>
      </w:r>
      <w:proofErr w:type="gramStart"/>
      <w:r w:rsidRPr="00BF18E2">
        <w:rPr>
          <w:rFonts w:hint="eastAsia"/>
          <w:sz w:val="24"/>
        </w:rPr>
        <w:t>钨</w:t>
      </w:r>
      <w:r w:rsidRPr="00BF18E2">
        <w:rPr>
          <w:sz w:val="24"/>
        </w:rPr>
        <w:t>块</w:t>
      </w:r>
      <w:r w:rsidRPr="00BF18E2">
        <w:rPr>
          <w:rFonts w:hint="eastAsia"/>
          <w:sz w:val="24"/>
        </w:rPr>
        <w:t>端</w:t>
      </w:r>
      <w:r w:rsidRPr="00BF18E2">
        <w:rPr>
          <w:sz w:val="24"/>
        </w:rPr>
        <w:t>面</w:t>
      </w:r>
      <w:proofErr w:type="gramEnd"/>
      <w:r w:rsidRPr="00BF18E2">
        <w:rPr>
          <w:sz w:val="24"/>
        </w:rPr>
        <w:t>之间的距离</w:t>
      </w:r>
      <w:r w:rsidRPr="00BF18E2">
        <w:rPr>
          <w:rFonts w:hint="eastAsia"/>
          <w:sz w:val="24"/>
        </w:rPr>
        <w:t>）</w:t>
      </w:r>
      <w:r w:rsidRPr="00BF18E2">
        <w:rPr>
          <w:sz w:val="24"/>
        </w:rPr>
        <w:t>；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lastRenderedPageBreak/>
        <w:t>2</w:t>
      </w:r>
      <w:r w:rsidRPr="00BF18E2">
        <w:rPr>
          <w:sz w:val="24"/>
        </w:rPr>
        <w:t>）</w:t>
      </w:r>
      <w:r w:rsidRPr="00BF18E2">
        <w:rPr>
          <w:sz w:val="24"/>
        </w:rPr>
        <w:t xml:space="preserve"> </w:t>
      </w:r>
      <w:r w:rsidRPr="00BF18E2">
        <w:rPr>
          <w:sz w:val="24"/>
        </w:rPr>
        <w:t>宽度方向误差为</w:t>
      </w:r>
      <w:r w:rsidRPr="00BF18E2">
        <w:rPr>
          <w:sz w:val="24"/>
        </w:rPr>
        <w:t>±0.2mm</w:t>
      </w:r>
      <w:r w:rsidRPr="00BF18E2">
        <w:rPr>
          <w:sz w:val="24"/>
        </w:rPr>
        <w:t>。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3.4.12</w:t>
      </w:r>
      <w:r w:rsidRPr="00BF18E2">
        <w:rPr>
          <w:rFonts w:hint="eastAsia"/>
          <w:sz w:val="24"/>
        </w:rPr>
        <w:t>、</w:t>
      </w:r>
      <w:r w:rsidRPr="00BF18E2">
        <w:rPr>
          <w:sz w:val="24"/>
        </w:rPr>
        <w:t>密封性能要求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 w:rsidRPr="00BF18E2">
        <w:rPr>
          <w:sz w:val="24"/>
        </w:rPr>
        <w:t>1</w:t>
      </w:r>
      <w:r w:rsidRPr="00BF18E2">
        <w:rPr>
          <w:sz w:val="24"/>
        </w:rPr>
        <w:t>）真空</w:t>
      </w:r>
      <w:r w:rsidRPr="00BF18E2">
        <w:rPr>
          <w:rFonts w:hint="eastAsia"/>
          <w:sz w:val="24"/>
        </w:rPr>
        <w:t>检漏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室温条件下，真空漏率</w:t>
      </w:r>
      <w:r w:rsidRPr="00BF18E2">
        <w:rPr>
          <w:rFonts w:hint="eastAsia"/>
          <w:sz w:val="24"/>
        </w:rPr>
        <w:t>≦</w:t>
      </w:r>
      <w:r w:rsidRPr="00BF18E2">
        <w:rPr>
          <w:sz w:val="24"/>
        </w:rPr>
        <w:t>1.0×10</w:t>
      </w:r>
      <w:r w:rsidRPr="00BF18E2">
        <w:rPr>
          <w:sz w:val="24"/>
          <w:vertAlign w:val="superscript"/>
        </w:rPr>
        <w:t>-10</w:t>
      </w:r>
      <w:r w:rsidRPr="00BF18E2">
        <w:rPr>
          <w:sz w:val="24"/>
        </w:rPr>
        <w:t>Pa.m</w:t>
      </w:r>
      <w:r w:rsidRPr="00BF18E2">
        <w:rPr>
          <w:sz w:val="24"/>
          <w:vertAlign w:val="superscript"/>
        </w:rPr>
        <w:t>3</w:t>
      </w:r>
      <w:r w:rsidRPr="00BF18E2">
        <w:rPr>
          <w:sz w:val="24"/>
        </w:rPr>
        <w:t>/s</w:t>
      </w:r>
      <w:r w:rsidRPr="00BF18E2">
        <w:rPr>
          <w:sz w:val="24"/>
        </w:rPr>
        <w:t>；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 w:rsidRPr="00BF18E2">
        <w:rPr>
          <w:sz w:val="24"/>
        </w:rPr>
        <w:t>2</w:t>
      </w:r>
      <w:r w:rsidRPr="00BF18E2">
        <w:rPr>
          <w:sz w:val="24"/>
        </w:rPr>
        <w:t>）</w:t>
      </w:r>
      <w:r w:rsidRPr="00BF18E2">
        <w:rPr>
          <w:rFonts w:hint="eastAsia"/>
          <w:sz w:val="24"/>
        </w:rPr>
        <w:t>真空</w:t>
      </w:r>
      <w:r w:rsidRPr="00BF18E2">
        <w:rPr>
          <w:sz w:val="24"/>
        </w:rPr>
        <w:t>环境下烘烤检漏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a.</w:t>
      </w:r>
      <w:r w:rsidRPr="00BF18E2">
        <w:rPr>
          <w:sz w:val="24"/>
        </w:rPr>
        <w:t>将被测试件放入真空室内，对冷却通道内通入</w:t>
      </w:r>
      <w:r w:rsidRPr="00BF18E2">
        <w:rPr>
          <w:sz w:val="24"/>
        </w:rPr>
        <w:t>3.8MPa</w:t>
      </w:r>
      <w:r w:rsidRPr="00BF18E2">
        <w:rPr>
          <w:sz w:val="24"/>
        </w:rPr>
        <w:t>的氦气，保压</w:t>
      </w:r>
      <w:r w:rsidRPr="00BF18E2">
        <w:rPr>
          <w:sz w:val="24"/>
        </w:rPr>
        <w:t>30</w:t>
      </w:r>
      <w:r w:rsidRPr="00BF18E2">
        <w:rPr>
          <w:sz w:val="24"/>
        </w:rPr>
        <w:t>分钟，测试真空漏率，漏率</w:t>
      </w:r>
      <w:r w:rsidRPr="00BF18E2">
        <w:rPr>
          <w:rFonts w:hint="eastAsia"/>
          <w:sz w:val="24"/>
        </w:rPr>
        <w:t>≦</w:t>
      </w:r>
      <w:r w:rsidRPr="00BF18E2">
        <w:rPr>
          <w:sz w:val="24"/>
        </w:rPr>
        <w:t>1.0×10</w:t>
      </w:r>
      <w:r w:rsidRPr="00BF18E2">
        <w:rPr>
          <w:sz w:val="24"/>
          <w:vertAlign w:val="superscript"/>
        </w:rPr>
        <w:t>-10</w:t>
      </w:r>
      <w:r w:rsidRPr="00BF18E2">
        <w:rPr>
          <w:sz w:val="24"/>
        </w:rPr>
        <w:t>Pa.m</w:t>
      </w:r>
      <w:r w:rsidRPr="00BF18E2">
        <w:rPr>
          <w:sz w:val="24"/>
          <w:vertAlign w:val="superscript"/>
        </w:rPr>
        <w:t>3</w:t>
      </w:r>
      <w:r w:rsidRPr="00BF18E2">
        <w:rPr>
          <w:sz w:val="24"/>
        </w:rPr>
        <w:t>/s</w:t>
      </w:r>
      <w:r w:rsidRPr="00BF18E2">
        <w:rPr>
          <w:sz w:val="24"/>
        </w:rPr>
        <w:t>；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b.</w:t>
      </w:r>
      <w:r w:rsidRPr="00BF18E2">
        <w:rPr>
          <w:sz w:val="24"/>
        </w:rPr>
        <w:t>再将被测试件加温至</w:t>
      </w:r>
      <w:r w:rsidRPr="00BF18E2">
        <w:rPr>
          <w:sz w:val="24"/>
        </w:rPr>
        <w:t>200°C</w:t>
      </w:r>
      <w:r w:rsidRPr="00BF18E2">
        <w:rPr>
          <w:sz w:val="24"/>
        </w:rPr>
        <w:t>，保温</w:t>
      </w:r>
      <w:r w:rsidRPr="00BF18E2">
        <w:rPr>
          <w:sz w:val="24"/>
        </w:rPr>
        <w:t>2</w:t>
      </w:r>
      <w:r w:rsidRPr="00BF18E2">
        <w:rPr>
          <w:sz w:val="24"/>
        </w:rPr>
        <w:t>小时。在冷却通道内通入</w:t>
      </w:r>
      <w:r w:rsidRPr="00BF18E2">
        <w:rPr>
          <w:sz w:val="24"/>
        </w:rPr>
        <w:t>3MPa</w:t>
      </w:r>
      <w:r w:rsidRPr="00BF18E2">
        <w:rPr>
          <w:sz w:val="24"/>
        </w:rPr>
        <w:t>氦气，保压</w:t>
      </w:r>
      <w:r w:rsidRPr="00BF18E2">
        <w:rPr>
          <w:sz w:val="24"/>
        </w:rPr>
        <w:t>30</w:t>
      </w:r>
      <w:r w:rsidRPr="00BF18E2">
        <w:rPr>
          <w:sz w:val="24"/>
        </w:rPr>
        <w:t>分钟，测试漏率，漏率</w:t>
      </w:r>
      <w:r w:rsidRPr="00BF18E2">
        <w:rPr>
          <w:rFonts w:hint="eastAsia"/>
          <w:sz w:val="24"/>
        </w:rPr>
        <w:t>≦</w:t>
      </w:r>
      <w:r w:rsidRPr="00BF18E2">
        <w:rPr>
          <w:sz w:val="24"/>
        </w:rPr>
        <w:t>1.0×10</w:t>
      </w:r>
      <w:r w:rsidRPr="00BF18E2">
        <w:rPr>
          <w:sz w:val="24"/>
          <w:vertAlign w:val="superscript"/>
        </w:rPr>
        <w:t>-8</w:t>
      </w:r>
      <w:r w:rsidRPr="00BF18E2">
        <w:rPr>
          <w:sz w:val="24"/>
        </w:rPr>
        <w:t>Pa.m</w:t>
      </w:r>
      <w:r w:rsidRPr="00BF18E2">
        <w:rPr>
          <w:sz w:val="24"/>
          <w:vertAlign w:val="superscript"/>
        </w:rPr>
        <w:t>3</w:t>
      </w:r>
      <w:r w:rsidRPr="00BF18E2">
        <w:rPr>
          <w:sz w:val="24"/>
        </w:rPr>
        <w:t>/s</w:t>
      </w:r>
      <w:r w:rsidRPr="00BF18E2">
        <w:rPr>
          <w:sz w:val="24"/>
        </w:rPr>
        <w:t>；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c.</w:t>
      </w:r>
      <w:r w:rsidRPr="00BF18E2">
        <w:rPr>
          <w:sz w:val="24"/>
        </w:rPr>
        <w:t>降至常温后再通入</w:t>
      </w:r>
      <w:r w:rsidRPr="00BF18E2">
        <w:rPr>
          <w:sz w:val="24"/>
        </w:rPr>
        <w:t>3.8MPa</w:t>
      </w:r>
      <w:r w:rsidRPr="00BF18E2">
        <w:rPr>
          <w:sz w:val="24"/>
        </w:rPr>
        <w:t>的氦气，保压</w:t>
      </w:r>
      <w:r w:rsidRPr="00BF18E2">
        <w:rPr>
          <w:sz w:val="24"/>
        </w:rPr>
        <w:t>30</w:t>
      </w:r>
      <w:r w:rsidRPr="00BF18E2">
        <w:rPr>
          <w:sz w:val="24"/>
        </w:rPr>
        <w:t>分钟，测试漏率，漏率</w:t>
      </w:r>
      <w:r w:rsidRPr="00BF18E2">
        <w:rPr>
          <w:rFonts w:hint="eastAsia"/>
          <w:sz w:val="24"/>
        </w:rPr>
        <w:t>≦</w:t>
      </w:r>
      <w:r w:rsidRPr="00BF18E2">
        <w:rPr>
          <w:sz w:val="24"/>
        </w:rPr>
        <w:t>1.0×10</w:t>
      </w:r>
      <w:r w:rsidRPr="00BF18E2">
        <w:rPr>
          <w:sz w:val="24"/>
          <w:vertAlign w:val="superscript"/>
        </w:rPr>
        <w:t>-10</w:t>
      </w:r>
      <w:r w:rsidRPr="00BF18E2">
        <w:rPr>
          <w:sz w:val="24"/>
        </w:rPr>
        <w:t>Pa.m</w:t>
      </w:r>
      <w:r w:rsidRPr="00BF18E2">
        <w:rPr>
          <w:sz w:val="24"/>
          <w:vertAlign w:val="superscript"/>
        </w:rPr>
        <w:t>3</w:t>
      </w:r>
      <w:r w:rsidRPr="00BF18E2">
        <w:rPr>
          <w:sz w:val="24"/>
        </w:rPr>
        <w:t>/s</w:t>
      </w:r>
      <w:r w:rsidRPr="00BF18E2">
        <w:rPr>
          <w:sz w:val="24"/>
        </w:rPr>
        <w:t>；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d.</w:t>
      </w:r>
      <w:r w:rsidRPr="00BF18E2">
        <w:rPr>
          <w:sz w:val="24"/>
        </w:rPr>
        <w:t>再将被测试件加温至</w:t>
      </w:r>
      <w:r w:rsidRPr="00BF18E2">
        <w:rPr>
          <w:sz w:val="24"/>
        </w:rPr>
        <w:t>200°C</w:t>
      </w:r>
      <w:r w:rsidRPr="00BF18E2">
        <w:rPr>
          <w:sz w:val="24"/>
        </w:rPr>
        <w:t>，保温</w:t>
      </w:r>
      <w:r w:rsidRPr="00BF18E2">
        <w:rPr>
          <w:sz w:val="24"/>
        </w:rPr>
        <w:t>2</w:t>
      </w:r>
      <w:r w:rsidRPr="00BF18E2">
        <w:rPr>
          <w:sz w:val="24"/>
        </w:rPr>
        <w:t>小时。在冷却通道内通入</w:t>
      </w:r>
      <w:r w:rsidRPr="00BF18E2">
        <w:rPr>
          <w:sz w:val="24"/>
        </w:rPr>
        <w:t>3MPa</w:t>
      </w:r>
      <w:r w:rsidRPr="00BF18E2">
        <w:rPr>
          <w:sz w:val="24"/>
        </w:rPr>
        <w:t>氦气，保压</w:t>
      </w:r>
      <w:r w:rsidRPr="00BF18E2">
        <w:rPr>
          <w:sz w:val="24"/>
        </w:rPr>
        <w:t>30</w:t>
      </w:r>
      <w:r w:rsidRPr="00BF18E2">
        <w:rPr>
          <w:sz w:val="24"/>
        </w:rPr>
        <w:t>分钟，测试漏率，漏率</w:t>
      </w:r>
      <w:r w:rsidRPr="00BF18E2">
        <w:rPr>
          <w:rFonts w:hint="eastAsia"/>
          <w:sz w:val="24"/>
        </w:rPr>
        <w:t>≦</w:t>
      </w:r>
      <w:r w:rsidRPr="00BF18E2">
        <w:rPr>
          <w:sz w:val="24"/>
        </w:rPr>
        <w:t>1.0×10</w:t>
      </w:r>
      <w:r w:rsidRPr="00BF18E2">
        <w:rPr>
          <w:sz w:val="24"/>
          <w:vertAlign w:val="superscript"/>
        </w:rPr>
        <w:t>-8</w:t>
      </w:r>
      <w:r w:rsidRPr="00BF18E2">
        <w:rPr>
          <w:sz w:val="24"/>
        </w:rPr>
        <w:t>Pa.m</w:t>
      </w:r>
      <w:r w:rsidRPr="00BF18E2">
        <w:rPr>
          <w:sz w:val="24"/>
          <w:vertAlign w:val="superscript"/>
        </w:rPr>
        <w:t>3</w:t>
      </w:r>
      <w:r w:rsidRPr="00BF18E2">
        <w:rPr>
          <w:sz w:val="24"/>
        </w:rPr>
        <w:t>/s</w:t>
      </w:r>
      <w:r w:rsidRPr="00BF18E2">
        <w:rPr>
          <w:sz w:val="24"/>
        </w:rPr>
        <w:t>；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 w:rsidRPr="00BF18E2">
        <w:rPr>
          <w:sz w:val="24"/>
        </w:rPr>
        <w:t>e.</w:t>
      </w:r>
      <w:r w:rsidRPr="00BF18E2">
        <w:rPr>
          <w:sz w:val="24"/>
        </w:rPr>
        <w:t>再降至常温后再通入</w:t>
      </w:r>
      <w:r w:rsidRPr="00BF18E2">
        <w:rPr>
          <w:sz w:val="24"/>
        </w:rPr>
        <w:t>3.8MPa</w:t>
      </w:r>
      <w:r w:rsidRPr="00BF18E2">
        <w:rPr>
          <w:sz w:val="24"/>
        </w:rPr>
        <w:t>的氦气，保压</w:t>
      </w:r>
      <w:r w:rsidRPr="00BF18E2">
        <w:rPr>
          <w:sz w:val="24"/>
        </w:rPr>
        <w:t>30</w:t>
      </w:r>
      <w:r w:rsidRPr="00BF18E2">
        <w:rPr>
          <w:sz w:val="24"/>
        </w:rPr>
        <w:t>分钟，测试漏率，漏率</w:t>
      </w:r>
      <w:r w:rsidRPr="00BF18E2">
        <w:rPr>
          <w:rFonts w:hint="eastAsia"/>
          <w:sz w:val="24"/>
        </w:rPr>
        <w:t>≦</w:t>
      </w:r>
      <w:r w:rsidRPr="00BF18E2">
        <w:rPr>
          <w:sz w:val="24"/>
        </w:rPr>
        <w:t>1.0×10</w:t>
      </w:r>
      <w:r w:rsidRPr="00BF18E2">
        <w:rPr>
          <w:sz w:val="24"/>
          <w:vertAlign w:val="superscript"/>
        </w:rPr>
        <w:t>-10</w:t>
      </w:r>
      <w:r w:rsidRPr="00BF18E2">
        <w:rPr>
          <w:sz w:val="24"/>
        </w:rPr>
        <w:t>Pa.m</w:t>
      </w:r>
      <w:r w:rsidRPr="00BF18E2">
        <w:rPr>
          <w:sz w:val="24"/>
          <w:vertAlign w:val="superscript"/>
        </w:rPr>
        <w:t>3</w:t>
      </w:r>
      <w:r w:rsidRPr="00BF18E2">
        <w:rPr>
          <w:sz w:val="24"/>
        </w:rPr>
        <w:t>/s</w:t>
      </w:r>
      <w:r w:rsidRPr="00BF18E2">
        <w:rPr>
          <w:sz w:val="24"/>
        </w:rPr>
        <w:t>。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2"/>
        <w:rPr>
          <w:b/>
          <w:sz w:val="24"/>
        </w:rPr>
      </w:pPr>
    </w:p>
    <w:p w:rsidR="004E0231" w:rsidRPr="00BF18E2" w:rsidRDefault="004E0231" w:rsidP="004E0231">
      <w:pPr>
        <w:tabs>
          <w:tab w:val="left" w:pos="2717"/>
        </w:tabs>
        <w:adjustRightInd w:val="0"/>
        <w:snapToGrid w:val="0"/>
        <w:spacing w:beforeLines="50" w:before="156" w:line="360" w:lineRule="auto"/>
        <w:rPr>
          <w:b/>
          <w:sz w:val="24"/>
        </w:rPr>
      </w:pPr>
      <w:r w:rsidRPr="00BF18E2">
        <w:rPr>
          <w:b/>
          <w:sz w:val="24"/>
        </w:rPr>
        <w:t xml:space="preserve">3.5 </w:t>
      </w:r>
      <w:r w:rsidRPr="00BF18E2">
        <w:rPr>
          <w:b/>
          <w:sz w:val="24"/>
        </w:rPr>
        <w:t>技术服务要求及质保要求</w:t>
      </w: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F18E2">
        <w:rPr>
          <w:sz w:val="24"/>
        </w:rPr>
        <w:t>中标人提供货物时，必须提供以下材料：</w:t>
      </w:r>
    </w:p>
    <w:p w:rsidR="004E0231" w:rsidRPr="00BF18E2" w:rsidRDefault="004E0231" w:rsidP="004E0231">
      <w:pPr>
        <w:numPr>
          <w:ilvl w:val="0"/>
          <w:numId w:val="4"/>
        </w:numPr>
        <w:spacing w:line="360" w:lineRule="auto"/>
        <w:rPr>
          <w:bCs/>
          <w:kern w:val="28"/>
          <w:sz w:val="24"/>
        </w:rPr>
      </w:pPr>
      <w:r w:rsidRPr="00BF18E2">
        <w:rPr>
          <w:bCs/>
          <w:kern w:val="28"/>
          <w:sz w:val="24"/>
        </w:rPr>
        <w:t>实物</w:t>
      </w:r>
    </w:p>
    <w:p w:rsidR="004E0231" w:rsidRPr="00BF18E2" w:rsidRDefault="004E0231" w:rsidP="004E0231">
      <w:pPr>
        <w:numPr>
          <w:ilvl w:val="0"/>
          <w:numId w:val="2"/>
        </w:numPr>
        <w:spacing w:line="360" w:lineRule="auto"/>
        <w:ind w:left="959"/>
        <w:rPr>
          <w:bCs/>
          <w:kern w:val="28"/>
          <w:sz w:val="24"/>
        </w:rPr>
      </w:pPr>
      <w:r w:rsidRPr="00BF18E2">
        <w:rPr>
          <w:bCs/>
          <w:kern w:val="28"/>
          <w:sz w:val="24"/>
        </w:rPr>
        <w:t>按要求清洗；</w:t>
      </w:r>
    </w:p>
    <w:p w:rsidR="004E0231" w:rsidRPr="00BF18E2" w:rsidRDefault="004E0231" w:rsidP="004E0231">
      <w:pPr>
        <w:numPr>
          <w:ilvl w:val="0"/>
          <w:numId w:val="3"/>
        </w:numPr>
        <w:spacing w:line="360" w:lineRule="auto"/>
        <w:ind w:leftChars="350" w:left="1143" w:hangingChars="170" w:hanging="408"/>
        <w:rPr>
          <w:bCs/>
          <w:kern w:val="28"/>
          <w:sz w:val="24"/>
        </w:rPr>
      </w:pPr>
      <w:r w:rsidRPr="00BF18E2">
        <w:rPr>
          <w:bCs/>
          <w:kern w:val="28"/>
          <w:sz w:val="24"/>
        </w:rPr>
        <w:t>超声波清洗：在去离子水中进行长时间（</w:t>
      </w:r>
      <w:r w:rsidRPr="00BF18E2">
        <w:rPr>
          <w:bCs/>
          <w:kern w:val="28"/>
          <w:sz w:val="24"/>
        </w:rPr>
        <w:t>4</w:t>
      </w:r>
      <w:r w:rsidRPr="00BF18E2">
        <w:rPr>
          <w:bCs/>
          <w:kern w:val="28"/>
          <w:sz w:val="24"/>
        </w:rPr>
        <w:t>小时）清洗，以除表面粘附物为主；</w:t>
      </w:r>
    </w:p>
    <w:p w:rsidR="004E0231" w:rsidRPr="00BF18E2" w:rsidRDefault="004E0231" w:rsidP="004E0231">
      <w:pPr>
        <w:numPr>
          <w:ilvl w:val="0"/>
          <w:numId w:val="3"/>
        </w:numPr>
        <w:spacing w:line="360" w:lineRule="auto"/>
        <w:ind w:leftChars="350" w:left="1143" w:hangingChars="170" w:hanging="408"/>
        <w:rPr>
          <w:bCs/>
          <w:kern w:val="28"/>
          <w:sz w:val="24"/>
        </w:rPr>
      </w:pPr>
      <w:r w:rsidRPr="00BF18E2">
        <w:rPr>
          <w:bCs/>
          <w:kern w:val="28"/>
          <w:sz w:val="24"/>
        </w:rPr>
        <w:t>去离子水冲刷；</w:t>
      </w:r>
    </w:p>
    <w:p w:rsidR="004E0231" w:rsidRPr="00BF18E2" w:rsidRDefault="004E0231" w:rsidP="004E0231">
      <w:pPr>
        <w:numPr>
          <w:ilvl w:val="0"/>
          <w:numId w:val="3"/>
        </w:numPr>
        <w:spacing w:line="360" w:lineRule="auto"/>
        <w:ind w:leftChars="350" w:left="1143" w:hangingChars="170" w:hanging="408"/>
        <w:rPr>
          <w:bCs/>
          <w:kern w:val="28"/>
          <w:sz w:val="24"/>
        </w:rPr>
      </w:pPr>
      <w:r w:rsidRPr="00BF18E2">
        <w:rPr>
          <w:bCs/>
          <w:kern w:val="28"/>
          <w:sz w:val="24"/>
        </w:rPr>
        <w:t>真空炉烘烤：升温至</w:t>
      </w:r>
      <w:r w:rsidRPr="00BF18E2">
        <w:rPr>
          <w:bCs/>
          <w:kern w:val="28"/>
          <w:sz w:val="24"/>
        </w:rPr>
        <w:t>200</w:t>
      </w:r>
      <w:r w:rsidRPr="00BF18E2">
        <w:rPr>
          <w:bCs/>
          <w:kern w:val="28"/>
          <w:sz w:val="24"/>
          <w:vertAlign w:val="superscript"/>
        </w:rPr>
        <w:t>o</w:t>
      </w:r>
      <w:r w:rsidRPr="00BF18E2">
        <w:rPr>
          <w:bCs/>
          <w:kern w:val="28"/>
          <w:sz w:val="24"/>
        </w:rPr>
        <w:t>C</w:t>
      </w:r>
      <w:r w:rsidRPr="00BF18E2">
        <w:rPr>
          <w:bCs/>
          <w:kern w:val="28"/>
          <w:sz w:val="24"/>
        </w:rPr>
        <w:t>，保温</w:t>
      </w:r>
      <w:r w:rsidRPr="00BF18E2">
        <w:rPr>
          <w:bCs/>
          <w:kern w:val="28"/>
          <w:sz w:val="24"/>
        </w:rPr>
        <w:t>2</w:t>
      </w:r>
      <w:r w:rsidRPr="00BF18E2">
        <w:rPr>
          <w:bCs/>
          <w:kern w:val="28"/>
          <w:sz w:val="24"/>
        </w:rPr>
        <w:t>小时；</w:t>
      </w:r>
    </w:p>
    <w:p w:rsidR="004E0231" w:rsidRPr="00BF18E2" w:rsidRDefault="004E0231" w:rsidP="004E0231">
      <w:pPr>
        <w:numPr>
          <w:ilvl w:val="0"/>
          <w:numId w:val="3"/>
        </w:numPr>
        <w:spacing w:line="360" w:lineRule="auto"/>
        <w:ind w:leftChars="350" w:left="1143" w:hangingChars="170" w:hanging="408"/>
        <w:rPr>
          <w:bCs/>
          <w:kern w:val="28"/>
          <w:sz w:val="24"/>
        </w:rPr>
      </w:pPr>
      <w:r w:rsidRPr="00BF18E2">
        <w:rPr>
          <w:bCs/>
          <w:kern w:val="28"/>
          <w:sz w:val="24"/>
        </w:rPr>
        <w:t>避免用手直接触摸。</w:t>
      </w:r>
    </w:p>
    <w:p w:rsidR="004E0231" w:rsidRPr="00BF18E2" w:rsidRDefault="004E0231" w:rsidP="004E0231">
      <w:pPr>
        <w:numPr>
          <w:ilvl w:val="0"/>
          <w:numId w:val="2"/>
        </w:numPr>
        <w:spacing w:line="360" w:lineRule="auto"/>
        <w:ind w:left="959"/>
        <w:rPr>
          <w:bCs/>
          <w:kern w:val="28"/>
          <w:sz w:val="24"/>
        </w:rPr>
      </w:pPr>
      <w:r w:rsidRPr="00BF18E2">
        <w:rPr>
          <w:bCs/>
          <w:kern w:val="28"/>
          <w:sz w:val="24"/>
        </w:rPr>
        <w:t>真空包装、存放；</w:t>
      </w:r>
    </w:p>
    <w:p w:rsidR="004E0231" w:rsidRPr="00BF18E2" w:rsidRDefault="004E0231" w:rsidP="004E0231">
      <w:pPr>
        <w:numPr>
          <w:ilvl w:val="0"/>
          <w:numId w:val="4"/>
        </w:numPr>
        <w:spacing w:line="360" w:lineRule="auto"/>
        <w:rPr>
          <w:bCs/>
          <w:kern w:val="28"/>
          <w:sz w:val="24"/>
        </w:rPr>
      </w:pPr>
      <w:r w:rsidRPr="00BF18E2">
        <w:rPr>
          <w:bCs/>
          <w:kern w:val="28"/>
          <w:sz w:val="24"/>
        </w:rPr>
        <w:t>检验报告</w:t>
      </w:r>
    </w:p>
    <w:p w:rsidR="004E0231" w:rsidRPr="00BF18E2" w:rsidRDefault="004E0231" w:rsidP="004E0231">
      <w:pPr>
        <w:numPr>
          <w:ilvl w:val="0"/>
          <w:numId w:val="1"/>
        </w:numPr>
        <w:spacing w:line="360" w:lineRule="auto"/>
        <w:ind w:left="959"/>
        <w:rPr>
          <w:bCs/>
          <w:kern w:val="28"/>
          <w:sz w:val="24"/>
        </w:rPr>
      </w:pPr>
      <w:r w:rsidRPr="00BF18E2">
        <w:rPr>
          <w:rFonts w:hint="eastAsia"/>
          <w:bCs/>
          <w:kern w:val="28"/>
          <w:sz w:val="24"/>
        </w:rPr>
        <w:t>原材料</w:t>
      </w:r>
      <w:r w:rsidRPr="00BF18E2">
        <w:rPr>
          <w:bCs/>
          <w:kern w:val="28"/>
          <w:sz w:val="24"/>
        </w:rPr>
        <w:t>性能测试报告（</w:t>
      </w:r>
      <w:r w:rsidRPr="00BF18E2">
        <w:rPr>
          <w:rFonts w:hint="eastAsia"/>
          <w:bCs/>
          <w:kern w:val="28"/>
          <w:sz w:val="24"/>
        </w:rPr>
        <w:t>包括</w:t>
      </w:r>
      <w:r w:rsidRPr="00BF18E2">
        <w:rPr>
          <w:bCs/>
          <w:kern w:val="28"/>
          <w:sz w:val="24"/>
        </w:rPr>
        <w:t>3.4.1-3.4.4</w:t>
      </w:r>
      <w:r w:rsidRPr="00BF18E2">
        <w:rPr>
          <w:rFonts w:hint="eastAsia"/>
          <w:bCs/>
          <w:kern w:val="28"/>
          <w:sz w:val="24"/>
        </w:rPr>
        <w:t>提及</w:t>
      </w:r>
      <w:r w:rsidRPr="00BF18E2">
        <w:rPr>
          <w:bCs/>
          <w:kern w:val="28"/>
          <w:sz w:val="24"/>
        </w:rPr>
        <w:t>的</w:t>
      </w:r>
      <w:r w:rsidRPr="00BF18E2">
        <w:rPr>
          <w:rFonts w:hint="eastAsia"/>
          <w:bCs/>
          <w:kern w:val="28"/>
          <w:sz w:val="24"/>
        </w:rPr>
        <w:t>所有参数</w:t>
      </w:r>
      <w:r w:rsidRPr="00BF18E2">
        <w:rPr>
          <w:bCs/>
          <w:kern w:val="28"/>
          <w:sz w:val="24"/>
        </w:rPr>
        <w:t>）</w:t>
      </w:r>
      <w:r w:rsidRPr="00BF18E2">
        <w:rPr>
          <w:rFonts w:hint="eastAsia"/>
          <w:bCs/>
          <w:kern w:val="28"/>
          <w:sz w:val="24"/>
        </w:rPr>
        <w:t>；</w:t>
      </w:r>
    </w:p>
    <w:p w:rsidR="004E0231" w:rsidRPr="00BF18E2" w:rsidRDefault="004E0231" w:rsidP="004E0231">
      <w:pPr>
        <w:numPr>
          <w:ilvl w:val="0"/>
          <w:numId w:val="1"/>
        </w:numPr>
        <w:spacing w:line="360" w:lineRule="auto"/>
        <w:ind w:left="959"/>
        <w:rPr>
          <w:bCs/>
          <w:kern w:val="28"/>
          <w:sz w:val="24"/>
        </w:rPr>
      </w:pPr>
      <w:r w:rsidRPr="00BF18E2">
        <w:rPr>
          <w:bCs/>
          <w:kern w:val="28"/>
          <w:sz w:val="24"/>
        </w:rPr>
        <w:lastRenderedPageBreak/>
        <w:t>无损探伤报告</w:t>
      </w:r>
      <w:r w:rsidRPr="00BF18E2">
        <w:rPr>
          <w:rFonts w:hint="eastAsia"/>
          <w:bCs/>
          <w:kern w:val="28"/>
          <w:sz w:val="24"/>
        </w:rPr>
        <w:t>（所有货物的无氧铜</w:t>
      </w:r>
      <w:r w:rsidRPr="00BF18E2">
        <w:rPr>
          <w:bCs/>
          <w:kern w:val="28"/>
          <w:sz w:val="24"/>
        </w:rPr>
        <w:t>层、</w:t>
      </w:r>
      <w:r w:rsidRPr="00BF18E2">
        <w:rPr>
          <w:sz w:val="24"/>
        </w:rPr>
        <w:t>钨</w:t>
      </w:r>
      <w:r w:rsidRPr="00BF18E2">
        <w:rPr>
          <w:rFonts w:hint="eastAsia"/>
          <w:sz w:val="24"/>
        </w:rPr>
        <w:t>/</w:t>
      </w:r>
      <w:proofErr w:type="gramStart"/>
      <w:r w:rsidRPr="00BF18E2">
        <w:rPr>
          <w:sz w:val="24"/>
        </w:rPr>
        <w:t>铜结合</w:t>
      </w:r>
      <w:proofErr w:type="gramEnd"/>
      <w:r w:rsidRPr="00BF18E2">
        <w:rPr>
          <w:sz w:val="24"/>
        </w:rPr>
        <w:t>界面</w:t>
      </w:r>
      <w:r w:rsidRPr="00BF18E2">
        <w:rPr>
          <w:rFonts w:hint="eastAsia"/>
          <w:sz w:val="24"/>
        </w:rPr>
        <w:t>、</w:t>
      </w:r>
      <w:r w:rsidRPr="00BF18E2">
        <w:rPr>
          <w:sz w:val="24"/>
        </w:rPr>
        <w:t>铬锆铜管</w:t>
      </w:r>
      <w:r w:rsidRPr="00BF18E2">
        <w:rPr>
          <w:rFonts w:hint="eastAsia"/>
          <w:sz w:val="24"/>
        </w:rPr>
        <w:t>/</w:t>
      </w:r>
      <w:r w:rsidRPr="00BF18E2">
        <w:rPr>
          <w:sz w:val="24"/>
        </w:rPr>
        <w:t>Inconel</w:t>
      </w:r>
      <w:r w:rsidRPr="00BF18E2">
        <w:rPr>
          <w:sz w:val="24"/>
        </w:rPr>
        <w:t>管的界面</w:t>
      </w:r>
      <w:r w:rsidRPr="00BF18E2">
        <w:rPr>
          <w:rFonts w:hint="eastAsia"/>
          <w:sz w:val="24"/>
        </w:rPr>
        <w:t>、</w:t>
      </w:r>
      <w:proofErr w:type="gramStart"/>
      <w:r w:rsidRPr="00BF18E2">
        <w:rPr>
          <w:sz w:val="24"/>
        </w:rPr>
        <w:t>钨铜块</w:t>
      </w:r>
      <w:proofErr w:type="gramEnd"/>
      <w:r w:rsidRPr="00BF18E2">
        <w:rPr>
          <w:rFonts w:hint="eastAsia"/>
          <w:sz w:val="24"/>
        </w:rPr>
        <w:t>/</w:t>
      </w:r>
      <w:r w:rsidRPr="00BF18E2">
        <w:rPr>
          <w:sz w:val="24"/>
        </w:rPr>
        <w:t>铬锆铜管的界面</w:t>
      </w:r>
      <w:r w:rsidRPr="00BF18E2">
        <w:rPr>
          <w:rFonts w:hint="eastAsia"/>
          <w:sz w:val="24"/>
        </w:rPr>
        <w:t>、</w:t>
      </w:r>
      <w:r w:rsidRPr="00BF18E2">
        <w:rPr>
          <w:sz w:val="24"/>
        </w:rPr>
        <w:t>支撑腿的钨</w:t>
      </w:r>
      <w:r w:rsidRPr="00BF18E2">
        <w:rPr>
          <w:rFonts w:hint="eastAsia"/>
          <w:sz w:val="24"/>
        </w:rPr>
        <w:t>/</w:t>
      </w:r>
      <w:r w:rsidRPr="00BF18E2">
        <w:rPr>
          <w:sz w:val="24"/>
        </w:rPr>
        <w:t>铜</w:t>
      </w:r>
      <w:r w:rsidRPr="00BF18E2">
        <w:rPr>
          <w:rFonts w:hint="eastAsia"/>
          <w:sz w:val="24"/>
        </w:rPr>
        <w:t>和</w:t>
      </w:r>
      <w:proofErr w:type="gramStart"/>
      <w:r w:rsidRPr="00BF18E2">
        <w:rPr>
          <w:sz w:val="24"/>
        </w:rPr>
        <w:t>铜</w:t>
      </w:r>
      <w:r w:rsidRPr="00BF18E2">
        <w:rPr>
          <w:rFonts w:hint="eastAsia"/>
          <w:sz w:val="24"/>
        </w:rPr>
        <w:t>/</w:t>
      </w:r>
      <w:proofErr w:type="gramEnd"/>
      <w:r w:rsidRPr="00BF18E2">
        <w:rPr>
          <w:sz w:val="24"/>
        </w:rPr>
        <w:t>钢界面</w:t>
      </w:r>
      <w:r w:rsidRPr="00BF18E2">
        <w:rPr>
          <w:rFonts w:hint="eastAsia"/>
          <w:bCs/>
          <w:kern w:val="28"/>
          <w:sz w:val="24"/>
        </w:rPr>
        <w:t>）；</w:t>
      </w:r>
    </w:p>
    <w:p w:rsidR="004E0231" w:rsidRPr="00BF18E2" w:rsidRDefault="004E0231" w:rsidP="004E0231">
      <w:pPr>
        <w:numPr>
          <w:ilvl w:val="0"/>
          <w:numId w:val="1"/>
        </w:numPr>
        <w:spacing w:line="360" w:lineRule="auto"/>
        <w:ind w:left="959"/>
        <w:rPr>
          <w:bCs/>
          <w:kern w:val="28"/>
          <w:sz w:val="24"/>
        </w:rPr>
      </w:pPr>
      <w:r w:rsidRPr="00BF18E2">
        <w:rPr>
          <w:sz w:val="24"/>
        </w:rPr>
        <w:t>卖家</w:t>
      </w:r>
      <w:r w:rsidRPr="00BF18E2">
        <w:rPr>
          <w:rFonts w:hint="eastAsia"/>
          <w:sz w:val="24"/>
        </w:rPr>
        <w:t>提供</w:t>
      </w:r>
      <w:r w:rsidRPr="00BF18E2">
        <w:rPr>
          <w:sz w:val="24"/>
        </w:rPr>
        <w:t>的</w:t>
      </w:r>
      <w:r w:rsidRPr="00BF18E2">
        <w:rPr>
          <w:sz w:val="24"/>
        </w:rPr>
        <w:t>Inconel 625</w:t>
      </w:r>
      <w:r w:rsidRPr="00BF18E2">
        <w:rPr>
          <w:sz w:val="24"/>
        </w:rPr>
        <w:t>管检测报告</w:t>
      </w:r>
      <w:r w:rsidRPr="00BF18E2">
        <w:rPr>
          <w:rFonts w:hint="eastAsia"/>
          <w:sz w:val="24"/>
        </w:rPr>
        <w:t>；</w:t>
      </w:r>
    </w:p>
    <w:p w:rsidR="004E0231" w:rsidRPr="00BF18E2" w:rsidRDefault="004E0231" w:rsidP="004E0231">
      <w:pPr>
        <w:numPr>
          <w:ilvl w:val="0"/>
          <w:numId w:val="1"/>
        </w:numPr>
        <w:spacing w:line="360" w:lineRule="auto"/>
        <w:ind w:left="959"/>
        <w:rPr>
          <w:bCs/>
          <w:kern w:val="28"/>
          <w:sz w:val="24"/>
        </w:rPr>
      </w:pPr>
      <w:r w:rsidRPr="00BF18E2">
        <w:rPr>
          <w:bCs/>
          <w:kern w:val="28"/>
          <w:sz w:val="24"/>
        </w:rPr>
        <w:t>几何尺寸检验报告</w:t>
      </w:r>
      <w:r w:rsidRPr="00BF18E2">
        <w:rPr>
          <w:rFonts w:hint="eastAsia"/>
          <w:bCs/>
          <w:kern w:val="28"/>
          <w:sz w:val="24"/>
        </w:rPr>
        <w:t>（所有货物）</w:t>
      </w:r>
      <w:r w:rsidRPr="00BF18E2">
        <w:rPr>
          <w:bCs/>
          <w:kern w:val="28"/>
          <w:sz w:val="24"/>
        </w:rPr>
        <w:t>；</w:t>
      </w:r>
    </w:p>
    <w:p w:rsidR="004E0231" w:rsidRPr="00BF18E2" w:rsidRDefault="004E0231" w:rsidP="004E0231">
      <w:pPr>
        <w:numPr>
          <w:ilvl w:val="0"/>
          <w:numId w:val="1"/>
        </w:numPr>
        <w:spacing w:line="360" w:lineRule="auto"/>
        <w:ind w:left="959"/>
        <w:rPr>
          <w:rFonts w:hint="eastAsia"/>
          <w:bCs/>
          <w:kern w:val="28"/>
          <w:sz w:val="24"/>
        </w:rPr>
      </w:pPr>
      <w:r w:rsidRPr="00BF18E2">
        <w:rPr>
          <w:bCs/>
          <w:kern w:val="28"/>
          <w:sz w:val="24"/>
        </w:rPr>
        <w:t>密封性能检测报告</w:t>
      </w:r>
      <w:r w:rsidRPr="00BF18E2">
        <w:rPr>
          <w:rFonts w:hint="eastAsia"/>
          <w:bCs/>
          <w:kern w:val="28"/>
          <w:sz w:val="24"/>
        </w:rPr>
        <w:t>（所有货物）</w:t>
      </w:r>
      <w:r w:rsidRPr="00BF18E2">
        <w:rPr>
          <w:bCs/>
          <w:kern w:val="28"/>
          <w:sz w:val="24"/>
        </w:rPr>
        <w:t>；</w:t>
      </w:r>
    </w:p>
    <w:p w:rsidR="004E0231" w:rsidRPr="00BF18E2" w:rsidRDefault="004E0231" w:rsidP="004E0231">
      <w:pPr>
        <w:numPr>
          <w:ilvl w:val="0"/>
          <w:numId w:val="1"/>
        </w:numPr>
        <w:spacing w:line="360" w:lineRule="auto"/>
        <w:ind w:left="959"/>
        <w:rPr>
          <w:bCs/>
          <w:kern w:val="28"/>
          <w:sz w:val="24"/>
        </w:rPr>
      </w:pPr>
      <w:r w:rsidRPr="00BF18E2">
        <w:rPr>
          <w:bCs/>
          <w:kern w:val="28"/>
          <w:sz w:val="24"/>
        </w:rPr>
        <w:t>清洗记录单</w:t>
      </w:r>
      <w:r w:rsidRPr="00BF18E2">
        <w:rPr>
          <w:rFonts w:hint="eastAsia"/>
          <w:bCs/>
          <w:kern w:val="28"/>
          <w:sz w:val="24"/>
        </w:rPr>
        <w:t>（所有货物）；</w:t>
      </w:r>
    </w:p>
    <w:p w:rsidR="004E0231" w:rsidRPr="00BF18E2" w:rsidRDefault="004E0231" w:rsidP="004E0231">
      <w:pPr>
        <w:numPr>
          <w:ilvl w:val="0"/>
          <w:numId w:val="1"/>
        </w:numPr>
        <w:spacing w:line="360" w:lineRule="auto"/>
        <w:ind w:left="959"/>
        <w:rPr>
          <w:bCs/>
          <w:kern w:val="28"/>
          <w:sz w:val="24"/>
        </w:rPr>
      </w:pPr>
      <w:proofErr w:type="gramStart"/>
      <w:r w:rsidRPr="00BF18E2">
        <w:rPr>
          <w:rFonts w:hint="eastAsia"/>
          <w:bCs/>
          <w:kern w:val="28"/>
          <w:sz w:val="24"/>
        </w:rPr>
        <w:t>钨串编号</w:t>
      </w:r>
      <w:proofErr w:type="gramEnd"/>
      <w:r w:rsidRPr="00BF18E2">
        <w:rPr>
          <w:rFonts w:hint="eastAsia"/>
          <w:bCs/>
          <w:kern w:val="28"/>
          <w:sz w:val="24"/>
        </w:rPr>
        <w:t>表</w:t>
      </w:r>
      <w:r w:rsidRPr="00BF18E2">
        <w:rPr>
          <w:bCs/>
          <w:kern w:val="28"/>
          <w:sz w:val="24"/>
        </w:rPr>
        <w:t>；</w:t>
      </w:r>
    </w:p>
    <w:p w:rsidR="004E0231" w:rsidRPr="00BF18E2" w:rsidRDefault="004E0231" w:rsidP="004E0231">
      <w:pPr>
        <w:spacing w:line="360" w:lineRule="auto"/>
        <w:rPr>
          <w:bCs/>
          <w:kern w:val="28"/>
          <w:sz w:val="24"/>
        </w:rPr>
      </w:pPr>
    </w:p>
    <w:p w:rsidR="004E0231" w:rsidRPr="00BF18E2" w:rsidRDefault="004E0231" w:rsidP="004E0231">
      <w:pPr>
        <w:adjustRightInd w:val="0"/>
        <w:snapToGrid w:val="0"/>
        <w:spacing w:line="360" w:lineRule="auto"/>
        <w:ind w:firstLineChars="200" w:firstLine="480"/>
        <w:rPr>
          <w:b/>
          <w:sz w:val="24"/>
        </w:rPr>
      </w:pPr>
      <w:r w:rsidRPr="00BF18E2">
        <w:rPr>
          <w:sz w:val="24"/>
        </w:rPr>
        <w:t>质保期至少</w:t>
      </w:r>
      <w:r w:rsidRPr="00BF18E2">
        <w:rPr>
          <w:rFonts w:hint="eastAsia"/>
          <w:sz w:val="24"/>
        </w:rPr>
        <w:t>1</w:t>
      </w:r>
      <w:r w:rsidRPr="00BF18E2">
        <w:rPr>
          <w:sz w:val="24"/>
        </w:rPr>
        <w:t>年。</w:t>
      </w:r>
    </w:p>
    <w:p w:rsidR="004E0231" w:rsidRPr="00BF18E2" w:rsidRDefault="004E0231" w:rsidP="004E0231">
      <w:pPr>
        <w:tabs>
          <w:tab w:val="left" w:pos="2717"/>
        </w:tabs>
        <w:adjustRightInd w:val="0"/>
        <w:snapToGrid w:val="0"/>
        <w:spacing w:beforeLines="50" w:before="156" w:line="360" w:lineRule="auto"/>
        <w:rPr>
          <w:b/>
          <w:sz w:val="24"/>
        </w:rPr>
      </w:pPr>
      <w:r w:rsidRPr="00BF18E2">
        <w:rPr>
          <w:b/>
          <w:sz w:val="24"/>
        </w:rPr>
        <w:t xml:space="preserve">2.6 </w:t>
      </w:r>
      <w:r w:rsidRPr="00BF18E2">
        <w:rPr>
          <w:b/>
          <w:sz w:val="24"/>
        </w:rPr>
        <w:t>验收标准及验收程序</w:t>
      </w:r>
      <w:r w:rsidRPr="00BF18E2">
        <w:rPr>
          <w:b/>
          <w:sz w:val="24"/>
        </w:rPr>
        <w:tab/>
      </w:r>
    </w:p>
    <w:p w:rsidR="004E0231" w:rsidRPr="00BF18E2" w:rsidRDefault="004E0231" w:rsidP="004E0231">
      <w:pPr>
        <w:numPr>
          <w:ilvl w:val="0"/>
          <w:numId w:val="5"/>
        </w:numPr>
        <w:spacing w:line="360" w:lineRule="auto"/>
        <w:rPr>
          <w:bCs/>
          <w:kern w:val="28"/>
          <w:sz w:val="24"/>
        </w:rPr>
      </w:pPr>
      <w:r w:rsidRPr="00BF18E2">
        <w:rPr>
          <w:bCs/>
          <w:kern w:val="28"/>
          <w:sz w:val="24"/>
        </w:rPr>
        <w:t>实物和数量符合要求；</w:t>
      </w:r>
    </w:p>
    <w:p w:rsidR="004E0231" w:rsidRPr="00BF18E2" w:rsidRDefault="004E0231" w:rsidP="004E0231">
      <w:pPr>
        <w:numPr>
          <w:ilvl w:val="0"/>
          <w:numId w:val="5"/>
        </w:numPr>
        <w:spacing w:line="360" w:lineRule="auto"/>
        <w:rPr>
          <w:bCs/>
          <w:kern w:val="28"/>
          <w:sz w:val="24"/>
        </w:rPr>
      </w:pPr>
      <w:r w:rsidRPr="00BF18E2">
        <w:rPr>
          <w:bCs/>
          <w:kern w:val="28"/>
          <w:sz w:val="24"/>
        </w:rPr>
        <w:t>检验报告完整；</w:t>
      </w:r>
    </w:p>
    <w:p w:rsidR="004E0231" w:rsidRPr="00BF18E2" w:rsidRDefault="004E0231" w:rsidP="004E0231">
      <w:pPr>
        <w:numPr>
          <w:ilvl w:val="0"/>
          <w:numId w:val="5"/>
        </w:numPr>
        <w:spacing w:line="360" w:lineRule="auto"/>
        <w:rPr>
          <w:bCs/>
          <w:kern w:val="28"/>
          <w:sz w:val="24"/>
        </w:rPr>
      </w:pPr>
      <w:r w:rsidRPr="00BF18E2">
        <w:rPr>
          <w:bCs/>
          <w:kern w:val="28"/>
          <w:sz w:val="24"/>
        </w:rPr>
        <w:t>关键技术指标合格；</w:t>
      </w:r>
    </w:p>
    <w:p w:rsidR="004E0231" w:rsidRPr="00BF18E2" w:rsidRDefault="004E0231" w:rsidP="004E0231">
      <w:pPr>
        <w:numPr>
          <w:ilvl w:val="0"/>
          <w:numId w:val="5"/>
        </w:numPr>
        <w:spacing w:line="360" w:lineRule="auto"/>
        <w:rPr>
          <w:bCs/>
          <w:kern w:val="28"/>
          <w:sz w:val="24"/>
        </w:rPr>
      </w:pPr>
      <w:r w:rsidRPr="00BF18E2">
        <w:rPr>
          <w:bCs/>
          <w:kern w:val="28"/>
          <w:sz w:val="24"/>
        </w:rPr>
        <w:t>质保书。</w:t>
      </w:r>
    </w:p>
    <w:p w:rsidR="004E0231" w:rsidRDefault="004E0231">
      <w:bookmarkStart w:id="0" w:name="_GoBack"/>
      <w:bookmarkEnd w:id="0"/>
    </w:p>
    <w:sectPr w:rsidR="004E0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875A5"/>
    <w:multiLevelType w:val="hybridMultilevel"/>
    <w:tmpl w:val="8C62F03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2454878"/>
    <w:multiLevelType w:val="hybridMultilevel"/>
    <w:tmpl w:val="CCE0515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4461588"/>
    <w:multiLevelType w:val="hybridMultilevel"/>
    <w:tmpl w:val="8C62F03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CCC4236"/>
    <w:multiLevelType w:val="hybridMultilevel"/>
    <w:tmpl w:val="CCE0515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ECD337F"/>
    <w:multiLevelType w:val="hybridMultilevel"/>
    <w:tmpl w:val="C29ED38E"/>
    <w:lvl w:ilvl="0" w:tplc="D0BAE7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31"/>
    <w:rsid w:val="004E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7DF4B-39DF-49ED-801E-4FBB0F0E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2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E02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4E023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uiPriority w:val="9"/>
    <w:qFormat/>
    <w:rsid w:val="004E023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2024-01-12T06:27:00Z</dcterms:created>
  <dcterms:modified xsi:type="dcterms:W3CDTF">2024-01-12T06:27:00Z</dcterms:modified>
</cp:coreProperties>
</file>