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0" w:rsidRPr="002979BB" w:rsidRDefault="002979BB">
      <w:pPr>
        <w:snapToGrid w:val="0"/>
        <w:spacing w:beforeLines="100" w:before="240" w:afterLines="50" w:after="120"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2979BB">
        <w:rPr>
          <w:rFonts w:asciiTheme="minorEastAsia" w:eastAsiaTheme="minorEastAsia" w:hAnsiTheme="minorEastAsia" w:hint="eastAsia"/>
          <w:b/>
          <w:sz w:val="24"/>
        </w:rPr>
        <w:t>CRAFT NNBI高压电源400kV/150Hz升压换流变压器</w:t>
      </w:r>
      <w:r w:rsidR="00D247EE" w:rsidRPr="002979BB">
        <w:rPr>
          <w:rFonts w:asciiTheme="minorEastAsia" w:eastAsiaTheme="minorEastAsia" w:hAnsiTheme="minorEastAsia" w:hint="eastAsia"/>
          <w:b/>
          <w:sz w:val="24"/>
        </w:rPr>
        <w:t>系统采购需求</w:t>
      </w:r>
    </w:p>
    <w:p w:rsidR="00EE4460" w:rsidRPr="002979BB" w:rsidRDefault="00D247EE" w:rsidP="002979BB">
      <w:pPr>
        <w:pStyle w:val="a8"/>
        <w:numPr>
          <w:ilvl w:val="0"/>
          <w:numId w:val="4"/>
        </w:numPr>
        <w:snapToGrid w:val="0"/>
        <w:spacing w:beforeLines="100" w:before="240" w:afterLines="50" w:after="120" w:line="360" w:lineRule="auto"/>
        <w:ind w:firstLineChars="0"/>
        <w:rPr>
          <w:rFonts w:asciiTheme="minorEastAsia" w:eastAsiaTheme="minorEastAsia" w:hAnsiTheme="minorEastAsia" w:hint="eastAsia"/>
          <w:b/>
          <w:sz w:val="24"/>
        </w:rPr>
      </w:pPr>
      <w:r w:rsidRPr="002979BB">
        <w:rPr>
          <w:rFonts w:asciiTheme="minorEastAsia" w:eastAsiaTheme="minorEastAsia" w:hAnsiTheme="minorEastAsia" w:hint="eastAsia"/>
          <w:b/>
          <w:sz w:val="24"/>
        </w:rPr>
        <w:t>货物需求一览表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371"/>
        <w:gridCol w:w="1239"/>
        <w:gridCol w:w="1294"/>
        <w:gridCol w:w="1221"/>
      </w:tblGrid>
      <w:tr w:rsidR="002979BB" w:rsidRPr="002979BB" w:rsidTr="00E57F97">
        <w:trPr>
          <w:jc w:val="center"/>
        </w:trPr>
        <w:tc>
          <w:tcPr>
            <w:tcW w:w="804" w:type="dxa"/>
            <w:shd w:val="clear" w:color="auto" w:fill="D9D9D9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371" w:type="dxa"/>
            <w:shd w:val="clear" w:color="auto" w:fill="D9D9D9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预算（万元）</w:t>
            </w:r>
          </w:p>
        </w:tc>
        <w:tc>
          <w:tcPr>
            <w:tcW w:w="1221" w:type="dxa"/>
            <w:shd w:val="clear" w:color="auto" w:fill="D9D9D9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交货期</w:t>
            </w:r>
          </w:p>
        </w:tc>
      </w:tr>
      <w:tr w:rsidR="002979BB" w:rsidRPr="002979BB" w:rsidTr="00E57F97">
        <w:trPr>
          <w:trHeight w:val="33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400kV/150Hz升压换流变压器及相关组件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1台套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980</w:t>
            </w:r>
          </w:p>
        </w:tc>
        <w:tc>
          <w:tcPr>
            <w:tcW w:w="1221" w:type="dxa"/>
            <w:vMerge w:val="restart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6个月内</w:t>
            </w:r>
          </w:p>
        </w:tc>
      </w:tr>
      <w:tr w:rsidR="002979BB" w:rsidRPr="002979BB" w:rsidTr="00E57F97">
        <w:trPr>
          <w:trHeight w:val="339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979BB">
              <w:rPr>
                <w:rFonts w:ascii="宋体" w:hAnsi="宋体" w:hint="eastAsia"/>
                <w:szCs w:val="21"/>
              </w:rPr>
              <w:t>试验、包装、运输、技术支持与服务等</w:t>
            </w: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2979BB" w:rsidRPr="002979BB" w:rsidRDefault="002979BB" w:rsidP="00E57F9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E4460" w:rsidRPr="002979BB" w:rsidRDefault="00D247EE">
      <w:pPr>
        <w:snapToGrid w:val="0"/>
        <w:spacing w:beforeLines="100" w:before="240" w:afterLines="50" w:after="120" w:line="360" w:lineRule="auto"/>
        <w:rPr>
          <w:rFonts w:asciiTheme="minorEastAsia" w:eastAsiaTheme="minorEastAsia" w:hAnsiTheme="minorEastAsia"/>
          <w:b/>
          <w:sz w:val="24"/>
        </w:rPr>
      </w:pPr>
      <w:bookmarkStart w:id="0" w:name="_Toc12010815"/>
      <w:bookmarkStart w:id="1" w:name="_Toc257021215"/>
      <w:bookmarkStart w:id="2" w:name="_Toc509153917"/>
      <w:bookmarkStart w:id="3" w:name="_Toc12010788"/>
      <w:bookmarkStart w:id="4" w:name="_Toc30409514"/>
      <w:bookmarkStart w:id="5" w:name="_Toc532807472"/>
      <w:r w:rsidRPr="002979BB">
        <w:rPr>
          <w:rFonts w:asciiTheme="minorEastAsia" w:eastAsiaTheme="minorEastAsia" w:hAnsiTheme="minorEastAsia" w:hint="eastAsia"/>
          <w:b/>
          <w:sz w:val="24"/>
        </w:rPr>
        <w:t>2、工程技术要求</w:t>
      </w:r>
      <w:bookmarkEnd w:id="0"/>
      <w:bookmarkEnd w:id="1"/>
      <w:bookmarkEnd w:id="2"/>
      <w:bookmarkEnd w:id="3"/>
      <w:bookmarkEnd w:id="4"/>
      <w:bookmarkEnd w:id="5"/>
    </w:p>
    <w:p w:rsidR="002979BB" w:rsidRPr="002979BB" w:rsidRDefault="002979BB" w:rsidP="002979BB">
      <w:pPr>
        <w:pStyle w:val="3"/>
        <w:keepNext w:val="0"/>
        <w:keepLines w:val="0"/>
        <w:widowControl w:val="0"/>
        <w:adjustRightInd w:val="0"/>
        <w:rPr>
          <w:sz w:val="24"/>
          <w:lang w:eastAsia="zh-CN"/>
        </w:rPr>
      </w:pPr>
      <w:r w:rsidRPr="002979BB">
        <w:rPr>
          <w:rFonts w:hint="eastAsia"/>
          <w:sz w:val="21"/>
          <w:szCs w:val="21"/>
          <w:lang w:eastAsia="zh-CN"/>
        </w:rPr>
        <w:t>2</w:t>
      </w:r>
      <w:r w:rsidRPr="002979BB">
        <w:rPr>
          <w:sz w:val="21"/>
          <w:szCs w:val="21"/>
          <w:lang w:eastAsia="zh-CN"/>
        </w:rPr>
        <w:t xml:space="preserve">.1 </w:t>
      </w:r>
      <w:r w:rsidRPr="002979BB">
        <w:rPr>
          <w:rFonts w:hint="eastAsia"/>
          <w:sz w:val="21"/>
          <w:szCs w:val="21"/>
          <w:lang w:eastAsia="zh-CN"/>
        </w:rPr>
        <w:t>货物需求</w:t>
      </w:r>
    </w:p>
    <w:p w:rsidR="002979BB" w:rsidRPr="002979BB" w:rsidRDefault="002979BB" w:rsidP="002979BB">
      <w:pPr>
        <w:adjustRightInd w:val="0"/>
        <w:snapToGrid w:val="0"/>
        <w:spacing w:line="360" w:lineRule="auto"/>
        <w:rPr>
          <w:szCs w:val="21"/>
        </w:rPr>
      </w:pPr>
      <w:r w:rsidRPr="002979BB">
        <w:rPr>
          <w:rFonts w:hint="eastAsia"/>
          <w:szCs w:val="21"/>
        </w:rPr>
        <w:t>需求：</w:t>
      </w:r>
      <w:r w:rsidRPr="002979BB">
        <w:rPr>
          <w:rFonts w:hint="eastAsia"/>
          <w:szCs w:val="21"/>
        </w:rPr>
        <w:t>400kV/150Hz</w:t>
      </w:r>
      <w:r w:rsidRPr="002979BB">
        <w:rPr>
          <w:rFonts w:hint="eastAsia"/>
          <w:szCs w:val="21"/>
        </w:rPr>
        <w:t>升压换流变压器相关组件及</w:t>
      </w:r>
      <w:r w:rsidRPr="002979BB">
        <w:rPr>
          <w:rFonts w:ascii="宋体" w:hAnsi="宋体" w:hint="eastAsia"/>
          <w:szCs w:val="21"/>
        </w:rPr>
        <w:t>试验、</w:t>
      </w:r>
      <w:r w:rsidRPr="002979BB">
        <w:rPr>
          <w:rFonts w:hint="eastAsia"/>
          <w:szCs w:val="21"/>
        </w:rPr>
        <w:t>包装、运输、技术支持与服务等。</w:t>
      </w:r>
    </w:p>
    <w:p w:rsidR="002979BB" w:rsidRPr="002979BB" w:rsidRDefault="002979BB" w:rsidP="002979BB">
      <w:pPr>
        <w:adjustRightInd w:val="0"/>
        <w:snapToGrid w:val="0"/>
        <w:spacing w:line="360" w:lineRule="auto"/>
        <w:rPr>
          <w:rFonts w:hint="eastAsia"/>
          <w:szCs w:val="21"/>
        </w:rPr>
      </w:pPr>
      <w:r w:rsidRPr="002979BB">
        <w:rPr>
          <w:rFonts w:hint="eastAsia"/>
          <w:szCs w:val="21"/>
        </w:rPr>
        <w:t>分包：</w:t>
      </w:r>
      <w:proofErr w:type="gramStart"/>
      <w:r w:rsidRPr="002979BB">
        <w:rPr>
          <w:rFonts w:hint="eastAsia"/>
          <w:szCs w:val="21"/>
        </w:rPr>
        <w:t>不</w:t>
      </w:r>
      <w:proofErr w:type="gramEnd"/>
      <w:r w:rsidRPr="002979BB">
        <w:rPr>
          <w:rFonts w:hint="eastAsia"/>
          <w:szCs w:val="21"/>
        </w:rPr>
        <w:t>分包。</w:t>
      </w:r>
    </w:p>
    <w:p w:rsidR="002979BB" w:rsidRPr="002979BB" w:rsidRDefault="002979BB" w:rsidP="002979BB">
      <w:pPr>
        <w:adjustRightInd w:val="0"/>
        <w:snapToGrid w:val="0"/>
        <w:spacing w:line="360" w:lineRule="auto"/>
        <w:rPr>
          <w:szCs w:val="21"/>
        </w:rPr>
      </w:pPr>
    </w:p>
    <w:p w:rsidR="002979BB" w:rsidRPr="002979BB" w:rsidRDefault="002979BB" w:rsidP="002979BB">
      <w:pPr>
        <w:pStyle w:val="3"/>
        <w:keepNext w:val="0"/>
        <w:keepLines w:val="0"/>
        <w:widowControl w:val="0"/>
        <w:adjustRightInd w:val="0"/>
        <w:rPr>
          <w:sz w:val="21"/>
          <w:szCs w:val="21"/>
          <w:lang w:eastAsia="zh-CN"/>
        </w:rPr>
      </w:pPr>
      <w:r w:rsidRPr="002979BB">
        <w:rPr>
          <w:rFonts w:hint="eastAsia"/>
          <w:sz w:val="21"/>
          <w:szCs w:val="21"/>
          <w:lang w:eastAsia="zh-CN"/>
        </w:rPr>
        <w:t>2</w:t>
      </w:r>
      <w:r w:rsidRPr="002979BB">
        <w:rPr>
          <w:sz w:val="21"/>
          <w:szCs w:val="21"/>
          <w:lang w:eastAsia="zh-CN"/>
        </w:rPr>
        <w:t>.</w:t>
      </w:r>
      <w:r w:rsidRPr="002979BB">
        <w:rPr>
          <w:rFonts w:hint="eastAsia"/>
          <w:sz w:val="21"/>
          <w:szCs w:val="21"/>
          <w:lang w:eastAsia="zh-CN"/>
        </w:rPr>
        <w:t>2</w:t>
      </w:r>
      <w:r w:rsidRPr="002979BB">
        <w:rPr>
          <w:sz w:val="21"/>
          <w:szCs w:val="21"/>
          <w:lang w:eastAsia="zh-CN"/>
        </w:rPr>
        <w:t>设备的主要用途及功能</w:t>
      </w:r>
    </w:p>
    <w:p w:rsidR="002979BB" w:rsidRPr="002979BB" w:rsidRDefault="002979BB" w:rsidP="002979BB">
      <w:pPr>
        <w:adjustRightInd w:val="0"/>
        <w:snapToGrid w:val="0"/>
        <w:spacing w:line="360" w:lineRule="auto"/>
        <w:rPr>
          <w:rFonts w:hint="eastAsia"/>
          <w:sz w:val="22"/>
        </w:rPr>
      </w:pPr>
      <w:r w:rsidRPr="002979BB">
        <w:rPr>
          <w:rFonts w:hint="eastAsia"/>
          <w:sz w:val="22"/>
        </w:rPr>
        <w:t xml:space="preserve">    400kV/150Hz</w:t>
      </w:r>
      <w:r w:rsidRPr="002979BB">
        <w:rPr>
          <w:rFonts w:hint="eastAsia"/>
          <w:sz w:val="22"/>
        </w:rPr>
        <w:t>升压换流变压器是</w:t>
      </w:r>
      <w:r w:rsidRPr="002979BB">
        <w:rPr>
          <w:rFonts w:hint="eastAsia"/>
          <w:sz w:val="22"/>
        </w:rPr>
        <w:t xml:space="preserve">CRAFT NNBI </w:t>
      </w:r>
      <w:r w:rsidRPr="002979BB">
        <w:rPr>
          <w:rFonts w:hint="eastAsia"/>
          <w:sz w:val="22"/>
        </w:rPr>
        <w:t>高压电源系统中最重要的组成部分，该变压器实现低压侧与高压</w:t>
      </w:r>
      <w:proofErr w:type="gramStart"/>
      <w:r w:rsidRPr="002979BB">
        <w:rPr>
          <w:rFonts w:hint="eastAsia"/>
          <w:sz w:val="22"/>
        </w:rPr>
        <w:t>侧之间</w:t>
      </w:r>
      <w:proofErr w:type="gramEnd"/>
      <w:r w:rsidRPr="002979BB">
        <w:rPr>
          <w:rFonts w:hint="eastAsia"/>
          <w:sz w:val="22"/>
        </w:rPr>
        <w:t>的电气隔离，通过该变压器将高功率</w:t>
      </w:r>
      <w:r w:rsidRPr="002979BB">
        <w:rPr>
          <w:rFonts w:hint="eastAsia"/>
          <w:sz w:val="22"/>
        </w:rPr>
        <w:t>NPC</w:t>
      </w:r>
      <w:r w:rsidRPr="002979BB">
        <w:rPr>
          <w:rFonts w:hint="eastAsia"/>
          <w:sz w:val="22"/>
        </w:rPr>
        <w:t>变频器的输出电压升高至所需要的电压，为后级高压整流器提供高压输入，需研制直流</w:t>
      </w:r>
      <w:r w:rsidRPr="002979BB">
        <w:rPr>
          <w:rFonts w:hint="eastAsia"/>
          <w:sz w:val="22"/>
        </w:rPr>
        <w:t>400kV</w:t>
      </w:r>
      <w:r w:rsidRPr="002979BB">
        <w:rPr>
          <w:rFonts w:hint="eastAsia"/>
          <w:sz w:val="22"/>
        </w:rPr>
        <w:t>绝缘等级并满足用户额定电气参数和性能的换流变压器。</w:t>
      </w:r>
    </w:p>
    <w:p w:rsidR="002979BB" w:rsidRPr="002979BB" w:rsidRDefault="002979BB" w:rsidP="002979BB">
      <w:pPr>
        <w:adjustRightInd w:val="0"/>
        <w:snapToGrid w:val="0"/>
        <w:spacing w:line="360" w:lineRule="auto"/>
        <w:rPr>
          <w:sz w:val="22"/>
        </w:rPr>
      </w:pPr>
    </w:p>
    <w:p w:rsidR="002979BB" w:rsidRPr="002979BB" w:rsidRDefault="002979BB" w:rsidP="002979BB">
      <w:pPr>
        <w:pStyle w:val="3"/>
        <w:keepNext w:val="0"/>
        <w:keepLines w:val="0"/>
        <w:widowControl w:val="0"/>
        <w:adjustRightInd w:val="0"/>
        <w:rPr>
          <w:sz w:val="21"/>
          <w:szCs w:val="21"/>
          <w:lang w:eastAsia="zh-CN"/>
        </w:rPr>
      </w:pPr>
      <w:r w:rsidRPr="002979BB">
        <w:rPr>
          <w:rFonts w:hint="eastAsia"/>
          <w:sz w:val="21"/>
          <w:szCs w:val="21"/>
          <w:lang w:eastAsia="zh-CN"/>
        </w:rPr>
        <w:t>2.3</w:t>
      </w:r>
      <w:r w:rsidRPr="002979BB">
        <w:rPr>
          <w:sz w:val="21"/>
          <w:szCs w:val="21"/>
          <w:lang w:eastAsia="zh-CN"/>
        </w:rPr>
        <w:t>工作条件</w:t>
      </w:r>
    </w:p>
    <w:p w:rsidR="002979BB" w:rsidRPr="002979BB" w:rsidRDefault="002979BB" w:rsidP="002979BB">
      <w:pPr>
        <w:numPr>
          <w:ilvl w:val="2"/>
          <w:numId w:val="5"/>
        </w:numPr>
        <w:autoSpaceDE w:val="0"/>
        <w:autoSpaceDN w:val="0"/>
        <w:adjustRightInd w:val="0"/>
        <w:snapToGrid w:val="0"/>
        <w:spacing w:line="440" w:lineRule="exact"/>
        <w:ind w:leftChars="-5" w:left="710"/>
        <w:jc w:val="left"/>
        <w:rPr>
          <w:szCs w:val="21"/>
        </w:rPr>
      </w:pPr>
      <w:r w:rsidRPr="002979BB">
        <w:rPr>
          <w:rFonts w:hint="eastAsia"/>
          <w:szCs w:val="21"/>
        </w:rPr>
        <w:t>户外安装</w:t>
      </w:r>
      <w:r w:rsidRPr="002979BB">
        <w:rPr>
          <w:rFonts w:hint="eastAsia"/>
          <w:szCs w:val="21"/>
        </w:rPr>
        <w:t>,</w:t>
      </w:r>
      <w:r w:rsidRPr="002979BB">
        <w:rPr>
          <w:rFonts w:hint="eastAsia"/>
          <w:szCs w:val="21"/>
        </w:rPr>
        <w:t>海拔高度</w:t>
      </w:r>
      <w:r w:rsidRPr="002979BB">
        <w:rPr>
          <w:rFonts w:hint="eastAsia"/>
          <w:szCs w:val="21"/>
        </w:rPr>
        <w:t>:</w:t>
      </w:r>
      <w:r w:rsidRPr="002979BB">
        <w:rPr>
          <w:szCs w:val="21"/>
        </w:rPr>
        <w:t>&lt;1000</w:t>
      </w:r>
      <w:r w:rsidRPr="002979BB">
        <w:rPr>
          <w:rFonts w:hint="eastAsia"/>
          <w:szCs w:val="21"/>
        </w:rPr>
        <w:t>米，地震烈度</w:t>
      </w:r>
      <w:r w:rsidRPr="002979BB">
        <w:rPr>
          <w:rFonts w:hint="eastAsia"/>
          <w:szCs w:val="21"/>
        </w:rPr>
        <w:t>:</w:t>
      </w:r>
      <w:r w:rsidRPr="002979BB">
        <w:rPr>
          <w:szCs w:val="21"/>
        </w:rPr>
        <w:t>&lt;4</w:t>
      </w:r>
      <w:r w:rsidRPr="002979BB">
        <w:rPr>
          <w:rFonts w:hint="eastAsia"/>
          <w:szCs w:val="21"/>
        </w:rPr>
        <w:t>级，最大风速</w:t>
      </w:r>
      <w:r w:rsidRPr="002979BB">
        <w:rPr>
          <w:rFonts w:hint="eastAsia"/>
          <w:szCs w:val="21"/>
        </w:rPr>
        <w:t>:</w:t>
      </w:r>
      <w:r w:rsidRPr="002979BB">
        <w:rPr>
          <w:szCs w:val="21"/>
        </w:rPr>
        <w:t>&lt;34M/S</w:t>
      </w:r>
      <w:r w:rsidRPr="002979BB">
        <w:rPr>
          <w:rFonts w:hint="eastAsia"/>
          <w:szCs w:val="21"/>
        </w:rPr>
        <w:t>，水平加速度</w:t>
      </w:r>
      <w:r w:rsidRPr="002979BB">
        <w:rPr>
          <w:rFonts w:hint="eastAsia"/>
          <w:szCs w:val="21"/>
        </w:rPr>
        <w:t>:</w:t>
      </w:r>
      <w:r w:rsidRPr="002979BB">
        <w:rPr>
          <w:szCs w:val="21"/>
        </w:rPr>
        <w:t>&lt;0.2G</w:t>
      </w:r>
      <w:r w:rsidRPr="002979BB">
        <w:rPr>
          <w:rFonts w:hint="eastAsia"/>
          <w:szCs w:val="21"/>
        </w:rPr>
        <w:t>，。</w:t>
      </w:r>
    </w:p>
    <w:p w:rsidR="002979BB" w:rsidRPr="002979BB" w:rsidRDefault="002979BB" w:rsidP="002979BB">
      <w:pPr>
        <w:numPr>
          <w:ilvl w:val="2"/>
          <w:numId w:val="5"/>
        </w:numPr>
        <w:autoSpaceDE w:val="0"/>
        <w:autoSpaceDN w:val="0"/>
        <w:adjustRightInd w:val="0"/>
        <w:snapToGrid w:val="0"/>
        <w:spacing w:line="440" w:lineRule="exact"/>
        <w:ind w:leftChars="-5" w:left="710"/>
        <w:jc w:val="left"/>
        <w:rPr>
          <w:szCs w:val="21"/>
        </w:rPr>
      </w:pPr>
      <w:r w:rsidRPr="002979BB">
        <w:rPr>
          <w:rFonts w:hint="eastAsia"/>
          <w:szCs w:val="21"/>
        </w:rPr>
        <w:t>适于在气温为</w:t>
      </w:r>
      <w:r w:rsidRPr="002979BB">
        <w:rPr>
          <w:szCs w:val="21"/>
        </w:rPr>
        <w:t>-10</w:t>
      </w:r>
      <w:r w:rsidRPr="002979BB">
        <w:rPr>
          <w:rFonts w:hint="eastAsia"/>
          <w:szCs w:val="21"/>
        </w:rPr>
        <w:t>℃～</w:t>
      </w:r>
      <w:r w:rsidRPr="002979BB">
        <w:rPr>
          <w:rFonts w:hint="eastAsia"/>
          <w:szCs w:val="21"/>
        </w:rPr>
        <w:t>+</w:t>
      </w:r>
      <w:r w:rsidRPr="002979BB">
        <w:rPr>
          <w:szCs w:val="21"/>
        </w:rPr>
        <w:t>50</w:t>
      </w:r>
      <w:r w:rsidRPr="002979BB">
        <w:rPr>
          <w:rFonts w:hint="eastAsia"/>
          <w:szCs w:val="21"/>
        </w:rPr>
        <w:t>℃和相对湿度为</w:t>
      </w:r>
      <w:r w:rsidRPr="002979BB">
        <w:rPr>
          <w:szCs w:val="21"/>
        </w:rPr>
        <w:t>90</w:t>
      </w:r>
      <w:r w:rsidRPr="002979BB">
        <w:rPr>
          <w:rFonts w:hint="eastAsia"/>
          <w:szCs w:val="21"/>
        </w:rPr>
        <w:t>％的环境条件下运输和贮存。</w:t>
      </w:r>
    </w:p>
    <w:p w:rsidR="002979BB" w:rsidRPr="002979BB" w:rsidRDefault="002979BB" w:rsidP="002979BB">
      <w:pPr>
        <w:numPr>
          <w:ilvl w:val="2"/>
          <w:numId w:val="5"/>
        </w:numPr>
        <w:autoSpaceDE w:val="0"/>
        <w:autoSpaceDN w:val="0"/>
        <w:adjustRightInd w:val="0"/>
        <w:snapToGrid w:val="0"/>
        <w:spacing w:line="440" w:lineRule="exact"/>
        <w:ind w:leftChars="-5" w:left="710"/>
        <w:jc w:val="left"/>
        <w:rPr>
          <w:szCs w:val="21"/>
        </w:rPr>
      </w:pPr>
      <w:r w:rsidRPr="002979BB">
        <w:rPr>
          <w:rFonts w:hint="eastAsia"/>
          <w:szCs w:val="21"/>
        </w:rPr>
        <w:t>适于在气温</w:t>
      </w:r>
      <w:r w:rsidRPr="002979BB">
        <w:rPr>
          <w:rFonts w:hint="eastAsia"/>
          <w:szCs w:val="21"/>
        </w:rPr>
        <w:t>-10</w:t>
      </w:r>
      <w:r w:rsidRPr="002979BB">
        <w:rPr>
          <w:rFonts w:hint="eastAsia"/>
          <w:szCs w:val="21"/>
        </w:rPr>
        <w:t>℃～</w:t>
      </w:r>
      <w:r w:rsidRPr="002979BB">
        <w:rPr>
          <w:rFonts w:hint="eastAsia"/>
          <w:szCs w:val="21"/>
        </w:rPr>
        <w:t>+5</w:t>
      </w:r>
      <w:r w:rsidRPr="002979BB">
        <w:rPr>
          <w:szCs w:val="21"/>
        </w:rPr>
        <w:t>0</w:t>
      </w:r>
      <w:r w:rsidRPr="002979BB">
        <w:rPr>
          <w:rFonts w:hint="eastAsia"/>
          <w:szCs w:val="21"/>
        </w:rPr>
        <w:t>℃环境条件下连续运行。</w:t>
      </w:r>
    </w:p>
    <w:p w:rsidR="002979BB" w:rsidRPr="002979BB" w:rsidRDefault="002979BB" w:rsidP="002979BB">
      <w:pPr>
        <w:adjustRightInd w:val="0"/>
        <w:snapToGrid w:val="0"/>
        <w:spacing w:line="360" w:lineRule="auto"/>
        <w:rPr>
          <w:szCs w:val="21"/>
        </w:rPr>
      </w:pPr>
    </w:p>
    <w:p w:rsidR="002979BB" w:rsidRPr="002979BB" w:rsidRDefault="002979BB" w:rsidP="002979BB">
      <w:pPr>
        <w:pStyle w:val="3"/>
        <w:keepNext w:val="0"/>
        <w:keepLines w:val="0"/>
        <w:widowControl w:val="0"/>
        <w:adjustRightInd w:val="0"/>
        <w:rPr>
          <w:sz w:val="21"/>
          <w:szCs w:val="21"/>
          <w:lang w:eastAsia="zh-CN"/>
        </w:rPr>
      </w:pPr>
      <w:r w:rsidRPr="002979BB">
        <w:rPr>
          <w:rFonts w:hint="eastAsia"/>
          <w:sz w:val="21"/>
          <w:szCs w:val="21"/>
          <w:lang w:eastAsia="zh-CN"/>
        </w:rPr>
        <w:t>2.4</w:t>
      </w:r>
      <w:r w:rsidRPr="002979BB">
        <w:rPr>
          <w:sz w:val="21"/>
          <w:szCs w:val="21"/>
          <w:lang w:eastAsia="zh-CN"/>
        </w:rPr>
        <w:t>技术性能指要求</w:t>
      </w:r>
    </w:p>
    <w:p w:rsidR="002979BB" w:rsidRPr="002979BB" w:rsidRDefault="002979BB" w:rsidP="002979BB">
      <w:pPr>
        <w:numPr>
          <w:ilvl w:val="2"/>
          <w:numId w:val="6"/>
        </w:numPr>
        <w:autoSpaceDE w:val="0"/>
        <w:autoSpaceDN w:val="0"/>
        <w:adjustRightInd w:val="0"/>
        <w:snapToGrid w:val="0"/>
        <w:spacing w:line="440" w:lineRule="exact"/>
        <w:ind w:left="709" w:hanging="708"/>
        <w:jc w:val="left"/>
        <w:rPr>
          <w:szCs w:val="21"/>
        </w:rPr>
      </w:pPr>
      <w:r w:rsidRPr="002979BB">
        <w:rPr>
          <w:rFonts w:hint="eastAsia"/>
          <w:szCs w:val="21"/>
        </w:rPr>
        <w:t>400kV/150Hz</w:t>
      </w:r>
      <w:r w:rsidRPr="002979BB">
        <w:rPr>
          <w:rFonts w:hint="eastAsia"/>
          <w:szCs w:val="21"/>
        </w:rPr>
        <w:t>升压换流变压器及相关组件参数要求（指不低于以下参数）</w:t>
      </w:r>
    </w:p>
    <w:tbl>
      <w:tblPr>
        <w:tblW w:w="995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851"/>
        <w:gridCol w:w="1276"/>
        <w:gridCol w:w="567"/>
        <w:gridCol w:w="1843"/>
        <w:gridCol w:w="567"/>
        <w:gridCol w:w="157"/>
        <w:gridCol w:w="552"/>
        <w:gridCol w:w="1210"/>
        <w:gridCol w:w="420"/>
        <w:gridCol w:w="937"/>
      </w:tblGrid>
      <w:tr w:rsidR="002979BB" w:rsidRPr="002979BB" w:rsidTr="00E57F97">
        <w:trPr>
          <w:cantSplit/>
          <w:trHeight w:val="20"/>
          <w:tblHeader/>
          <w:jc w:val="center"/>
        </w:trPr>
        <w:tc>
          <w:tcPr>
            <w:tcW w:w="9956" w:type="dxa"/>
            <w:gridSpan w:val="11"/>
            <w:shd w:val="clear" w:color="auto" w:fill="D9D9D9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Cs w:val="21"/>
              </w:rPr>
            </w:pPr>
            <w:r w:rsidRPr="002979BB">
              <w:rPr>
                <w:rFonts w:hint="eastAsia"/>
                <w:kern w:val="21"/>
                <w:szCs w:val="21"/>
              </w:rPr>
              <w:t>表</w:t>
            </w:r>
            <w:r w:rsidRPr="002979BB">
              <w:rPr>
                <w:rFonts w:hint="eastAsia"/>
                <w:kern w:val="21"/>
                <w:szCs w:val="21"/>
              </w:rPr>
              <w:t xml:space="preserve">2.4.1 </w:t>
            </w:r>
            <w:r w:rsidRPr="002979BB">
              <w:rPr>
                <w:rFonts w:hint="eastAsia"/>
                <w:szCs w:val="21"/>
              </w:rPr>
              <w:t>400kV/150Hz</w:t>
            </w:r>
            <w:r w:rsidRPr="002979BB">
              <w:rPr>
                <w:rFonts w:hint="eastAsia"/>
                <w:szCs w:val="21"/>
              </w:rPr>
              <w:t>升压换流变压器及相关组件参数要求</w:t>
            </w:r>
          </w:p>
        </w:tc>
      </w:tr>
      <w:tr w:rsidR="002979BB" w:rsidRPr="002979BB" w:rsidTr="00E57F97">
        <w:trPr>
          <w:cantSplit/>
          <w:trHeight w:val="20"/>
          <w:tblHeader/>
          <w:jc w:val="center"/>
        </w:trPr>
        <w:tc>
          <w:tcPr>
            <w:tcW w:w="576" w:type="dxa"/>
            <w:shd w:val="clear" w:color="auto" w:fill="D9D9D9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序号</w:t>
            </w:r>
          </w:p>
        </w:tc>
        <w:tc>
          <w:tcPr>
            <w:tcW w:w="1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名称</w:t>
            </w:r>
          </w:p>
        </w:tc>
        <w:tc>
          <w:tcPr>
            <w:tcW w:w="3686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kern w:val="21"/>
                <w:sz w:val="18"/>
                <w:szCs w:val="21"/>
              </w:rPr>
              <w:t>项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 xml:space="preserve">　　</w:t>
            </w:r>
            <w:proofErr w:type="gramEnd"/>
            <w:r w:rsidRPr="002979BB">
              <w:rPr>
                <w:kern w:val="21"/>
                <w:sz w:val="18"/>
                <w:szCs w:val="21"/>
              </w:rPr>
              <w:t>目</w:t>
            </w:r>
          </w:p>
        </w:tc>
        <w:tc>
          <w:tcPr>
            <w:tcW w:w="2486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准参数</w:t>
            </w:r>
            <w:r w:rsidRPr="002979BB">
              <w:rPr>
                <w:kern w:val="21"/>
                <w:sz w:val="18"/>
                <w:szCs w:val="21"/>
              </w:rPr>
              <w:t>值</w:t>
            </w:r>
          </w:p>
        </w:tc>
        <w:tc>
          <w:tcPr>
            <w:tcW w:w="1357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投标人保证值</w:t>
            </w: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额定值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变压器型式或型号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center"/>
              <w:rPr>
                <w:rFonts w:cs="宋体"/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S-</w:t>
            </w:r>
            <w:r w:rsidRPr="002979BB">
              <w:rPr>
                <w:kern w:val="21"/>
                <w:sz w:val="18"/>
                <w:szCs w:val="21"/>
              </w:rPr>
              <w:t>75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00/151.2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a. </w:t>
            </w:r>
            <w:r w:rsidRPr="002979BB">
              <w:rPr>
                <w:kern w:val="21"/>
                <w:sz w:val="18"/>
                <w:szCs w:val="21"/>
              </w:rPr>
              <w:t>额定电压（</w:t>
            </w:r>
            <w:r w:rsidRPr="002979BB">
              <w:rPr>
                <w:kern w:val="21"/>
                <w:sz w:val="18"/>
                <w:szCs w:val="21"/>
              </w:rPr>
              <w:t>kV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3.7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151.2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b. </w:t>
            </w:r>
            <w:r w:rsidRPr="002979BB">
              <w:rPr>
                <w:kern w:val="21"/>
                <w:sz w:val="18"/>
                <w:szCs w:val="21"/>
              </w:rPr>
              <w:t>额定频率（</w:t>
            </w:r>
            <w:r w:rsidRPr="002979BB">
              <w:rPr>
                <w:kern w:val="21"/>
                <w:sz w:val="18"/>
                <w:szCs w:val="21"/>
              </w:rPr>
              <w:t>Hz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150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c. </w:t>
            </w:r>
            <w:r w:rsidRPr="002979BB">
              <w:rPr>
                <w:kern w:val="21"/>
                <w:sz w:val="18"/>
                <w:szCs w:val="21"/>
              </w:rPr>
              <w:t>额定容量（</w:t>
            </w:r>
            <w:r w:rsidRPr="002979BB">
              <w:rPr>
                <w:kern w:val="21"/>
                <w:sz w:val="18"/>
                <w:szCs w:val="21"/>
              </w:rPr>
              <w:t>MVA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不低于</w:t>
            </w:r>
            <w:r w:rsidRPr="002979BB">
              <w:rPr>
                <w:kern w:val="21"/>
                <w:sz w:val="18"/>
                <w:szCs w:val="21"/>
              </w:rPr>
              <w:t>7.5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不低于</w:t>
            </w:r>
            <w:r w:rsidRPr="002979BB">
              <w:rPr>
                <w:kern w:val="21"/>
                <w:sz w:val="18"/>
                <w:szCs w:val="21"/>
              </w:rPr>
              <w:t>7.5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d. </w:t>
            </w:r>
            <w:r w:rsidRPr="002979BB">
              <w:rPr>
                <w:kern w:val="21"/>
                <w:sz w:val="18"/>
                <w:szCs w:val="21"/>
              </w:rPr>
              <w:t>相数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3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e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 xml:space="preserve">. 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中性点接地方式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不接地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f. </w:t>
            </w:r>
            <w:r w:rsidRPr="002979BB">
              <w:rPr>
                <w:kern w:val="21"/>
                <w:sz w:val="18"/>
                <w:szCs w:val="21"/>
              </w:rPr>
              <w:t>主分接的短路阻抗和允许偏差（全容量下）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短路阻抗</w:t>
            </w:r>
            <w:r w:rsidRPr="002979BB">
              <w:rPr>
                <w:kern w:val="21"/>
                <w:sz w:val="18"/>
                <w:szCs w:val="21"/>
              </w:rPr>
              <w:br/>
            </w:r>
            <w:r w:rsidRPr="002979BB">
              <w:rPr>
                <w:kern w:val="21"/>
                <w:sz w:val="18"/>
                <w:szCs w:val="21"/>
              </w:rPr>
              <w:t>（％）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允许偏差</w:t>
            </w:r>
            <w:r w:rsidRPr="002979BB">
              <w:rPr>
                <w:kern w:val="21"/>
                <w:sz w:val="18"/>
                <w:szCs w:val="21"/>
              </w:rPr>
              <w:br/>
            </w:r>
            <w:r w:rsidRPr="002979BB">
              <w:rPr>
                <w:kern w:val="21"/>
                <w:sz w:val="18"/>
                <w:szCs w:val="21"/>
              </w:rPr>
              <w:t>（％）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高压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—</w:t>
            </w:r>
            <w:r w:rsidRPr="002979BB">
              <w:rPr>
                <w:kern w:val="21"/>
                <w:sz w:val="18"/>
                <w:szCs w:val="21"/>
              </w:rPr>
              <w:t>低压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4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+</w:t>
            </w:r>
            <w:r w:rsidRPr="002979BB">
              <w:rPr>
                <w:kern w:val="21"/>
                <w:sz w:val="18"/>
                <w:szCs w:val="21"/>
              </w:rPr>
              <w:t>7.5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g. </w:t>
            </w:r>
            <w:r w:rsidRPr="002979BB">
              <w:rPr>
                <w:kern w:val="21"/>
                <w:sz w:val="18"/>
                <w:szCs w:val="21"/>
              </w:rPr>
              <w:t>冷却方式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ONA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N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h. </w:t>
            </w:r>
            <w:r w:rsidRPr="002979BB">
              <w:rPr>
                <w:kern w:val="21"/>
                <w:sz w:val="18"/>
                <w:szCs w:val="21"/>
              </w:rPr>
              <w:t>联结组号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Dyn11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2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绝缘水平</w:t>
            </w:r>
          </w:p>
        </w:tc>
        <w:tc>
          <w:tcPr>
            <w:tcW w:w="184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a. </w:t>
            </w:r>
            <w:r w:rsidRPr="002979BB">
              <w:rPr>
                <w:kern w:val="21"/>
                <w:sz w:val="18"/>
                <w:szCs w:val="21"/>
              </w:rPr>
              <w:t>雷电全波冲击电压（</w:t>
            </w:r>
            <w:r w:rsidRPr="002979BB">
              <w:rPr>
                <w:kern w:val="21"/>
                <w:sz w:val="18"/>
                <w:szCs w:val="21"/>
              </w:rPr>
              <w:t>kV</w:t>
            </w:r>
            <w:r w:rsidRPr="002979BB">
              <w:rPr>
                <w:kern w:val="21"/>
                <w:sz w:val="18"/>
                <w:szCs w:val="21"/>
              </w:rPr>
              <w:t>，峰值）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线</w:t>
            </w:r>
            <w:proofErr w:type="gramEnd"/>
            <w:r w:rsidRPr="002979BB">
              <w:rPr>
                <w:kern w:val="21"/>
                <w:sz w:val="18"/>
                <w:szCs w:val="21"/>
              </w:rPr>
              <w:t>端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1175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线端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60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b. </w:t>
            </w:r>
            <w:r w:rsidRPr="002979BB">
              <w:rPr>
                <w:kern w:val="21"/>
                <w:sz w:val="18"/>
                <w:szCs w:val="21"/>
              </w:rPr>
              <w:t>雷电截波冲击电压（</w:t>
            </w:r>
            <w:r w:rsidRPr="002979BB">
              <w:rPr>
                <w:kern w:val="21"/>
                <w:sz w:val="18"/>
                <w:szCs w:val="21"/>
              </w:rPr>
              <w:t>kV</w:t>
            </w:r>
            <w:r w:rsidRPr="002979BB">
              <w:rPr>
                <w:kern w:val="21"/>
                <w:sz w:val="18"/>
                <w:szCs w:val="21"/>
              </w:rPr>
              <w:t>，峰值）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线</w:t>
            </w:r>
            <w:proofErr w:type="gramEnd"/>
            <w:r w:rsidRPr="002979BB">
              <w:rPr>
                <w:kern w:val="21"/>
                <w:sz w:val="18"/>
                <w:szCs w:val="21"/>
              </w:rPr>
              <w:t>端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1300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54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c. 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操作</w:t>
            </w:r>
            <w:r w:rsidRPr="002979BB">
              <w:rPr>
                <w:kern w:val="21"/>
                <w:sz w:val="18"/>
                <w:szCs w:val="21"/>
              </w:rPr>
              <w:t>冲击电压（</w:t>
            </w:r>
            <w:r w:rsidRPr="002979BB">
              <w:rPr>
                <w:kern w:val="21"/>
                <w:sz w:val="18"/>
                <w:szCs w:val="21"/>
              </w:rPr>
              <w:t>kV</w:t>
            </w:r>
            <w:r w:rsidRPr="002979BB">
              <w:rPr>
                <w:kern w:val="21"/>
                <w:sz w:val="18"/>
                <w:szCs w:val="21"/>
              </w:rPr>
              <w:t>，峰值）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线</w:t>
            </w:r>
            <w:proofErr w:type="gramEnd"/>
            <w:r w:rsidRPr="002979BB">
              <w:rPr>
                <w:kern w:val="21"/>
                <w:sz w:val="18"/>
                <w:szCs w:val="21"/>
              </w:rPr>
              <w:t>端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850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交流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短</w:t>
            </w:r>
            <w:r w:rsidRPr="002979BB">
              <w:rPr>
                <w:kern w:val="21"/>
                <w:sz w:val="18"/>
                <w:szCs w:val="21"/>
              </w:rPr>
              <w:t>时感应</w:t>
            </w:r>
            <w:r w:rsidRPr="002979BB">
              <w:rPr>
                <w:kern w:val="21"/>
                <w:sz w:val="18"/>
                <w:szCs w:val="21"/>
              </w:rPr>
              <w:t>+</w:t>
            </w:r>
            <w:proofErr w:type="gramStart"/>
            <w:r w:rsidRPr="002979BB">
              <w:rPr>
                <w:kern w:val="21"/>
                <w:sz w:val="18"/>
                <w:szCs w:val="21"/>
              </w:rPr>
              <w:t>局放</w:t>
            </w:r>
            <w:proofErr w:type="gramEnd"/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阀侧线</w:t>
            </w:r>
            <w:proofErr w:type="gramEnd"/>
            <w:r w:rsidRPr="002979BB">
              <w:rPr>
                <w:rFonts w:hint="eastAsia"/>
                <w:kern w:val="21"/>
                <w:sz w:val="18"/>
                <w:szCs w:val="21"/>
              </w:rPr>
              <w:t>端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131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交流长时外施</w:t>
            </w:r>
            <w:r w:rsidRPr="002979BB">
              <w:rPr>
                <w:kern w:val="21"/>
                <w:sz w:val="18"/>
                <w:szCs w:val="21"/>
              </w:rPr>
              <w:t>+</w:t>
            </w:r>
            <w:proofErr w:type="gramStart"/>
            <w:r w:rsidRPr="002979BB">
              <w:rPr>
                <w:kern w:val="21"/>
                <w:sz w:val="18"/>
                <w:szCs w:val="21"/>
              </w:rPr>
              <w:t>局放</w:t>
            </w:r>
            <w:proofErr w:type="gramEnd"/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阀侧端</w:t>
            </w:r>
            <w:proofErr w:type="gramEnd"/>
            <w:r w:rsidRPr="002979BB">
              <w:rPr>
                <w:rFonts w:hint="eastAsia"/>
                <w:kern w:val="21"/>
                <w:sz w:val="18"/>
                <w:szCs w:val="21"/>
              </w:rPr>
              <w:t>1+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端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2+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端</w:t>
            </w:r>
            <w:r w:rsidRPr="002979BB">
              <w:rPr>
                <w:kern w:val="21"/>
                <w:sz w:val="18"/>
                <w:szCs w:val="21"/>
              </w:rPr>
              <w:t>3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450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65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直流长时外施</w:t>
            </w:r>
            <w:r w:rsidRPr="002979BB">
              <w:rPr>
                <w:kern w:val="21"/>
                <w:sz w:val="18"/>
                <w:szCs w:val="21"/>
              </w:rPr>
              <w:t>+</w:t>
            </w:r>
            <w:proofErr w:type="gramStart"/>
            <w:r w:rsidRPr="002979BB">
              <w:rPr>
                <w:kern w:val="21"/>
                <w:sz w:val="18"/>
                <w:szCs w:val="21"/>
              </w:rPr>
              <w:t>局放</w:t>
            </w:r>
            <w:proofErr w:type="gramEnd"/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阀侧端</w:t>
            </w:r>
            <w:proofErr w:type="gramEnd"/>
            <w:r w:rsidRPr="002979BB">
              <w:rPr>
                <w:rFonts w:hint="eastAsia"/>
                <w:kern w:val="21"/>
                <w:sz w:val="18"/>
                <w:szCs w:val="21"/>
              </w:rPr>
              <w:t>1+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端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2+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端</w:t>
            </w:r>
            <w:r w:rsidRPr="002979BB">
              <w:rPr>
                <w:kern w:val="21"/>
                <w:sz w:val="18"/>
                <w:szCs w:val="21"/>
              </w:rPr>
              <w:t>3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608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3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温升限值（</w:t>
            </w:r>
            <w:r w:rsidRPr="002979BB">
              <w:rPr>
                <w:kern w:val="21"/>
                <w:sz w:val="18"/>
                <w:szCs w:val="21"/>
              </w:rPr>
              <w:t>K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顶层油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55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绕组（平均）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65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绕组（热点）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78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油箱、铁心及金属结构件表面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80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4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绕组电阻</w:t>
            </w: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</w:t>
            </w:r>
            <w:r w:rsidRPr="002979BB">
              <w:rPr>
                <w:rFonts w:ascii="Symbol" w:hAnsi="Symbol"/>
                <w:kern w:val="21"/>
                <w:sz w:val="18"/>
                <w:szCs w:val="21"/>
              </w:rPr>
              <w:t></w:t>
            </w:r>
            <w:r w:rsidRPr="002979BB">
              <w:rPr>
                <w:kern w:val="21"/>
                <w:sz w:val="18"/>
                <w:szCs w:val="21"/>
              </w:rPr>
              <w:t>，</w:t>
            </w:r>
            <w:r w:rsidRPr="002979BB">
              <w:rPr>
                <w:kern w:val="21"/>
                <w:sz w:val="18"/>
                <w:szCs w:val="21"/>
              </w:rPr>
              <w:t>75</w:t>
            </w:r>
            <w:r w:rsidRPr="002979BB">
              <w:rPr>
                <w:rFonts w:cs="宋体" w:hint="eastAsia"/>
                <w:kern w:val="21"/>
                <w:sz w:val="18"/>
                <w:szCs w:val="21"/>
              </w:rPr>
              <w:t>℃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a</w:t>
            </w:r>
            <w:r w:rsidRPr="002979BB">
              <w:rPr>
                <w:kern w:val="21"/>
                <w:sz w:val="18"/>
                <w:szCs w:val="21"/>
              </w:rPr>
              <w:t xml:space="preserve">. </w:t>
            </w:r>
            <w:r w:rsidRPr="002979BB">
              <w:rPr>
                <w:kern w:val="21"/>
                <w:sz w:val="18"/>
                <w:szCs w:val="21"/>
              </w:rPr>
              <w:t>高压绕组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b. </w:t>
            </w:r>
            <w:r w:rsidRPr="002979BB">
              <w:rPr>
                <w:kern w:val="21"/>
                <w:sz w:val="18"/>
                <w:szCs w:val="21"/>
              </w:rPr>
              <w:t>低压绕组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5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电流密度（</w:t>
            </w:r>
            <w:r w:rsidRPr="002979BB">
              <w:rPr>
                <w:kern w:val="21"/>
                <w:sz w:val="18"/>
                <w:szCs w:val="21"/>
              </w:rPr>
              <w:t>A/mm</w:t>
            </w:r>
            <w:r w:rsidRPr="002979BB">
              <w:rPr>
                <w:kern w:val="21"/>
                <w:sz w:val="18"/>
                <w:szCs w:val="21"/>
                <w:vertAlign w:val="superscript"/>
              </w:rPr>
              <w:t>2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6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匝间最大工作场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强</w:t>
            </w:r>
            <w:r w:rsidRPr="002979BB">
              <w:rPr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kV/mm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设计值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7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铁心参数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铁心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柱</w:t>
            </w:r>
            <w:r w:rsidRPr="002979BB">
              <w:rPr>
                <w:kern w:val="21"/>
                <w:sz w:val="18"/>
                <w:szCs w:val="21"/>
              </w:rPr>
              <w:t>磁通密度（额定电压、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br/>
            </w:r>
            <w:r w:rsidRPr="002979BB">
              <w:rPr>
                <w:kern w:val="21"/>
                <w:sz w:val="18"/>
                <w:szCs w:val="21"/>
              </w:rPr>
              <w:t>额定频率时）（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（投标人填写）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硅钢片比损耗（</w:t>
            </w:r>
            <w:r w:rsidRPr="002979BB">
              <w:rPr>
                <w:kern w:val="21"/>
                <w:sz w:val="18"/>
                <w:szCs w:val="21"/>
              </w:rPr>
              <w:t>W/kg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铁心计算总质量（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8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空载损耗</w:t>
            </w: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kW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a</w:t>
            </w:r>
            <w:r w:rsidRPr="002979BB">
              <w:rPr>
                <w:kern w:val="21"/>
                <w:sz w:val="18"/>
                <w:szCs w:val="21"/>
              </w:rPr>
              <w:t>.</w:t>
            </w:r>
            <w:r w:rsidRPr="002979BB">
              <w:rPr>
                <w:kern w:val="21"/>
                <w:sz w:val="18"/>
                <w:szCs w:val="21"/>
              </w:rPr>
              <w:t>额定频率额定电压时空载损耗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b</w:t>
            </w:r>
            <w:r w:rsidRPr="002979BB">
              <w:rPr>
                <w:kern w:val="21"/>
                <w:sz w:val="18"/>
                <w:szCs w:val="21"/>
              </w:rPr>
              <w:t>.</w:t>
            </w:r>
            <w:r w:rsidRPr="002979BB">
              <w:rPr>
                <w:kern w:val="21"/>
                <w:sz w:val="18"/>
                <w:szCs w:val="21"/>
              </w:rPr>
              <w:t>额定频率</w:t>
            </w:r>
            <w:r w:rsidRPr="002979BB">
              <w:rPr>
                <w:kern w:val="21"/>
                <w:sz w:val="18"/>
                <w:szCs w:val="21"/>
              </w:rPr>
              <w:t>1.1</w:t>
            </w:r>
            <w:r w:rsidRPr="002979BB">
              <w:rPr>
                <w:kern w:val="21"/>
                <w:sz w:val="18"/>
                <w:szCs w:val="21"/>
              </w:rPr>
              <w:t>倍额定电压时空载损耗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9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空载电流（％）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 100</w:t>
            </w:r>
            <w:r w:rsidRPr="002979BB">
              <w:rPr>
                <w:kern w:val="21"/>
                <w:sz w:val="18"/>
                <w:szCs w:val="21"/>
              </w:rPr>
              <w:t>％额定电压时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 110</w:t>
            </w:r>
            <w:r w:rsidRPr="002979BB">
              <w:rPr>
                <w:kern w:val="21"/>
                <w:sz w:val="18"/>
                <w:szCs w:val="21"/>
              </w:rPr>
              <w:t>％额定电压时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（投标人填写）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0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励磁电流（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%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95%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额定电压时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100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%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额定电压时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（投标人填写）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10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5%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额定电压时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1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负载损耗（</w:t>
            </w:r>
            <w:r w:rsidRPr="002979BB">
              <w:rPr>
                <w:kern w:val="21"/>
                <w:sz w:val="18"/>
                <w:szCs w:val="21"/>
              </w:rPr>
              <w:t>kW</w:t>
            </w:r>
            <w:r w:rsidRPr="002979BB">
              <w:rPr>
                <w:kern w:val="21"/>
                <w:sz w:val="18"/>
                <w:szCs w:val="21"/>
              </w:rPr>
              <w:t>、</w:t>
            </w:r>
            <w:r w:rsidRPr="002979BB">
              <w:rPr>
                <w:kern w:val="21"/>
                <w:sz w:val="18"/>
                <w:szCs w:val="21"/>
              </w:rPr>
              <w:t>75</w:t>
            </w:r>
            <w:r w:rsidRPr="002979BB">
              <w:rPr>
                <w:rFonts w:cs="宋体" w:hint="eastAsia"/>
                <w:kern w:val="21"/>
                <w:sz w:val="18"/>
                <w:szCs w:val="21"/>
              </w:rPr>
              <w:t>℃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—阀侧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（投标人填写）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2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声级</w:t>
            </w:r>
            <w:r w:rsidRPr="002979BB">
              <w:rPr>
                <w:kern w:val="21"/>
                <w:sz w:val="18"/>
                <w:szCs w:val="21"/>
              </w:rPr>
              <w:t>水平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[</w:t>
            </w:r>
            <w:r w:rsidRPr="002979BB">
              <w:rPr>
                <w:kern w:val="21"/>
                <w:sz w:val="18"/>
                <w:szCs w:val="21"/>
              </w:rPr>
              <w:t>dB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(A)]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（声压级）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空载状态下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100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％负荷状态下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3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可承受的</w:t>
            </w:r>
            <w:r w:rsidRPr="002979BB">
              <w:rPr>
                <w:kern w:val="21"/>
                <w:sz w:val="18"/>
                <w:szCs w:val="21"/>
              </w:rPr>
              <w:t>2s</w:t>
            </w:r>
            <w:r w:rsidRPr="002979BB">
              <w:rPr>
                <w:kern w:val="21"/>
                <w:sz w:val="18"/>
                <w:szCs w:val="21"/>
              </w:rPr>
              <w:t>出口对称短路电流值（</w:t>
            </w:r>
            <w:r w:rsidRPr="002979BB">
              <w:rPr>
                <w:kern w:val="21"/>
                <w:sz w:val="18"/>
                <w:szCs w:val="21"/>
              </w:rPr>
              <w:t>kA</w:t>
            </w:r>
            <w:r w:rsidRPr="002979BB">
              <w:rPr>
                <w:kern w:val="21"/>
                <w:sz w:val="18"/>
                <w:szCs w:val="21"/>
              </w:rPr>
              <w:t>）（忽略系统阻抗）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短路</w:t>
            </w:r>
            <w:r w:rsidRPr="002979BB">
              <w:rPr>
                <w:kern w:val="21"/>
                <w:sz w:val="18"/>
                <w:szCs w:val="21"/>
              </w:rPr>
              <w:t>2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s</w:t>
            </w:r>
            <w:r w:rsidRPr="002979BB">
              <w:rPr>
                <w:kern w:val="21"/>
                <w:sz w:val="18"/>
                <w:szCs w:val="21"/>
              </w:rPr>
              <w:t>后绕组平均温度计算值（</w:t>
            </w:r>
            <w:r w:rsidRPr="002979BB">
              <w:rPr>
                <w:rFonts w:cs="宋体" w:hint="eastAsia"/>
                <w:kern w:val="21"/>
                <w:sz w:val="18"/>
                <w:szCs w:val="21"/>
              </w:rPr>
              <w:t>℃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＜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250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4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在</w:t>
            </w:r>
            <w:r w:rsidRPr="002979BB">
              <w:rPr>
                <w:kern w:val="21"/>
                <w:sz w:val="18"/>
                <w:szCs w:val="21"/>
              </w:rPr>
              <w:t>1.5×</w:t>
            </w:r>
            <w:r w:rsidRPr="002979BB">
              <w:rPr>
                <w:i/>
                <w:kern w:val="21"/>
                <w:sz w:val="18"/>
                <w:szCs w:val="21"/>
              </w:rPr>
              <w:t>U</w:t>
            </w:r>
            <w:r w:rsidRPr="002979BB">
              <w:rPr>
                <w:kern w:val="21"/>
                <w:sz w:val="18"/>
                <w:szCs w:val="21"/>
                <w:vertAlign w:val="subscript"/>
              </w:rPr>
              <w:t>m</w:t>
            </w:r>
            <w:r w:rsidRPr="002979BB">
              <w:rPr>
                <w:kern w:val="21"/>
                <w:sz w:val="18"/>
                <w:szCs w:val="21"/>
              </w:rPr>
              <w:t>/</w:t>
            </w:r>
            <w:r w:rsidRPr="002979BB">
              <w:rPr>
                <w:kern w:val="21"/>
                <w:position w:val="-6"/>
                <w:sz w:val="18"/>
                <w:szCs w:val="21"/>
              </w:rPr>
              <w:object w:dxaOrig="2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i1025" type="#_x0000_t75" style="width:15.05pt;height:13.75pt;mso-position-horizontal-relative:page;mso-position-vertical-relative:page">
                  <v:imagedata r:id="rId9" o:title=""/>
                </v:shape>
              </w:object>
            </w:r>
            <w:r w:rsidRPr="002979BB">
              <w:rPr>
                <w:kern w:val="21"/>
                <w:sz w:val="18"/>
                <w:szCs w:val="21"/>
              </w:rPr>
              <w:t>kV</w:t>
            </w:r>
            <w:r w:rsidRPr="002979BB">
              <w:rPr>
                <w:kern w:val="21"/>
                <w:sz w:val="18"/>
                <w:szCs w:val="21"/>
              </w:rPr>
              <w:t>下局部放电水平（</w:t>
            </w:r>
            <w:proofErr w:type="spellStart"/>
            <w:r w:rsidRPr="002979BB">
              <w:rPr>
                <w:kern w:val="21"/>
                <w:sz w:val="18"/>
                <w:szCs w:val="21"/>
              </w:rPr>
              <w:t>pC</w:t>
            </w:r>
            <w:proofErr w:type="spellEnd"/>
            <w:r w:rsidRPr="002979BB">
              <w:rPr>
                <w:kern w:val="21"/>
                <w:sz w:val="18"/>
                <w:szCs w:val="21"/>
              </w:rPr>
              <w:t>）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，</w:t>
            </w:r>
            <w:r w:rsidRPr="002979BB">
              <w:rPr>
                <w:kern w:val="21"/>
                <w:sz w:val="18"/>
                <w:szCs w:val="21"/>
              </w:rPr>
              <w:t>注</w:t>
            </w:r>
            <w:r w:rsidRPr="002979BB">
              <w:rPr>
                <w:kern w:val="21"/>
                <w:sz w:val="18"/>
                <w:szCs w:val="21"/>
              </w:rPr>
              <w:t>Um=170kV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/>
                <w:kern w:val="21"/>
                <w:sz w:val="18"/>
                <w:szCs w:val="21"/>
              </w:rPr>
              <w:t>≤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00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5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绕组连同套管的</w:t>
            </w:r>
            <w:r w:rsidRPr="002979BB">
              <w:rPr>
                <w:kern w:val="21"/>
                <w:sz w:val="18"/>
                <w:szCs w:val="21"/>
              </w:rPr>
              <w:t>tan</w:t>
            </w:r>
            <w:r w:rsidRPr="002979BB">
              <w:rPr>
                <w:rFonts w:ascii="Symbol" w:hAnsi="Symbol"/>
                <w:i/>
                <w:kern w:val="21"/>
                <w:sz w:val="18"/>
                <w:szCs w:val="21"/>
              </w:rPr>
              <w:t></w:t>
            </w:r>
            <w:r w:rsidRPr="002979BB">
              <w:rPr>
                <w:kern w:val="21"/>
                <w:sz w:val="18"/>
                <w:szCs w:val="21"/>
              </w:rPr>
              <w:t>（％）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/>
                <w:kern w:val="21"/>
                <w:sz w:val="18"/>
                <w:szCs w:val="21"/>
              </w:rPr>
              <w:t>≤</w:t>
            </w:r>
            <w:r w:rsidRPr="002979BB">
              <w:rPr>
                <w:kern w:val="21"/>
                <w:sz w:val="18"/>
                <w:szCs w:val="21"/>
              </w:rPr>
              <w:t>0.5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绕组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/>
                <w:kern w:val="21"/>
                <w:sz w:val="18"/>
                <w:szCs w:val="21"/>
              </w:rPr>
              <w:t>≤</w:t>
            </w:r>
            <w:r w:rsidRPr="002979BB">
              <w:rPr>
                <w:kern w:val="21"/>
                <w:sz w:val="18"/>
                <w:szCs w:val="21"/>
              </w:rPr>
              <w:t>0.5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6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质</w:t>
            </w:r>
            <w:r w:rsidRPr="002979BB">
              <w:rPr>
                <w:kern w:val="21"/>
                <w:sz w:val="18"/>
                <w:szCs w:val="21"/>
              </w:rPr>
              <w:t>量和尺寸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a. </w:t>
            </w:r>
            <w:r w:rsidRPr="002979BB">
              <w:rPr>
                <w:kern w:val="21"/>
                <w:sz w:val="18"/>
                <w:szCs w:val="21"/>
              </w:rPr>
              <w:t>安装配合尺寸（长</w:t>
            </w:r>
            <w:r w:rsidRPr="002979BB">
              <w:rPr>
                <w:kern w:val="21"/>
                <w:sz w:val="18"/>
                <w:szCs w:val="21"/>
              </w:rPr>
              <w:t>×</w:t>
            </w:r>
            <w:r w:rsidRPr="002979BB">
              <w:rPr>
                <w:kern w:val="21"/>
                <w:sz w:val="18"/>
                <w:szCs w:val="21"/>
              </w:rPr>
              <w:t>宽</w:t>
            </w:r>
            <w:r w:rsidRPr="002979BB">
              <w:rPr>
                <w:kern w:val="21"/>
                <w:sz w:val="18"/>
                <w:szCs w:val="21"/>
              </w:rPr>
              <w:t>×</w:t>
            </w:r>
            <w:r w:rsidRPr="002979BB">
              <w:rPr>
                <w:kern w:val="21"/>
                <w:sz w:val="18"/>
                <w:szCs w:val="21"/>
              </w:rPr>
              <w:t>高）（</w:t>
            </w:r>
            <w:r w:rsidRPr="002979BB">
              <w:rPr>
                <w:kern w:val="21"/>
                <w:sz w:val="18"/>
                <w:szCs w:val="21"/>
              </w:rPr>
              <w:t>m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（投标人填写）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 xml:space="preserve">b. </w:t>
            </w:r>
            <w:r w:rsidRPr="002979BB">
              <w:rPr>
                <w:kern w:val="21"/>
                <w:sz w:val="18"/>
                <w:szCs w:val="21"/>
              </w:rPr>
              <w:t>运输尺寸（长</w:t>
            </w:r>
            <w:r w:rsidRPr="002979BB">
              <w:rPr>
                <w:kern w:val="21"/>
                <w:sz w:val="18"/>
                <w:szCs w:val="21"/>
              </w:rPr>
              <w:t>×</w:t>
            </w:r>
            <w:r w:rsidRPr="002979BB">
              <w:rPr>
                <w:kern w:val="21"/>
                <w:sz w:val="18"/>
                <w:szCs w:val="21"/>
              </w:rPr>
              <w:t>宽</w:t>
            </w:r>
            <w:r w:rsidRPr="002979BB">
              <w:rPr>
                <w:kern w:val="21"/>
                <w:sz w:val="18"/>
                <w:szCs w:val="21"/>
              </w:rPr>
              <w:t>×</w:t>
            </w:r>
            <w:r w:rsidRPr="002979BB">
              <w:rPr>
                <w:kern w:val="21"/>
                <w:sz w:val="18"/>
                <w:szCs w:val="21"/>
              </w:rPr>
              <w:t>高）（</w:t>
            </w:r>
            <w:r w:rsidRPr="002979BB">
              <w:rPr>
                <w:kern w:val="21"/>
                <w:sz w:val="18"/>
                <w:szCs w:val="21"/>
              </w:rPr>
              <w:t>m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spacing w:val="-6"/>
                <w:kern w:val="21"/>
                <w:sz w:val="18"/>
                <w:szCs w:val="18"/>
              </w:rPr>
            </w:pPr>
            <w:r w:rsidRPr="002979BB">
              <w:rPr>
                <w:spacing w:val="-6"/>
                <w:kern w:val="21"/>
                <w:sz w:val="18"/>
                <w:szCs w:val="18"/>
              </w:rPr>
              <w:t>投标人提供</w:t>
            </w:r>
            <w:r w:rsidRPr="002979BB">
              <w:rPr>
                <w:rFonts w:hint="eastAsia"/>
                <w:spacing w:val="-6"/>
                <w:kern w:val="21"/>
                <w:sz w:val="18"/>
                <w:szCs w:val="18"/>
              </w:rPr>
              <w:t>，满足运输要求，并在设计联络会根据设计院要求调整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 xml:space="preserve">c. </w:t>
            </w:r>
            <w:r w:rsidRPr="002979BB">
              <w:rPr>
                <w:kern w:val="21"/>
                <w:sz w:val="18"/>
                <w:szCs w:val="21"/>
              </w:rPr>
              <w:t>重心高度（</w:t>
            </w:r>
            <w:r w:rsidRPr="002979BB">
              <w:rPr>
                <w:kern w:val="21"/>
                <w:sz w:val="18"/>
                <w:szCs w:val="21"/>
              </w:rPr>
              <w:t>m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d</w:t>
            </w:r>
            <w:r w:rsidRPr="002979BB">
              <w:rPr>
                <w:kern w:val="21"/>
                <w:sz w:val="18"/>
                <w:szCs w:val="21"/>
              </w:rPr>
              <w:t xml:space="preserve">. </w:t>
            </w:r>
            <w:r w:rsidRPr="002979BB">
              <w:rPr>
                <w:kern w:val="21"/>
                <w:sz w:val="18"/>
                <w:szCs w:val="21"/>
              </w:rPr>
              <w:t>安装配合质量（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器身质量（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center"/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上节油箱质量（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center"/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油质量（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（不含备用）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center"/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总质量（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snapToGrid w:val="0"/>
              <w:spacing w:line="260" w:lineRule="exact"/>
              <w:jc w:val="center"/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e</w:t>
            </w:r>
            <w:r w:rsidRPr="002979BB">
              <w:rPr>
                <w:kern w:val="21"/>
                <w:sz w:val="18"/>
                <w:szCs w:val="21"/>
              </w:rPr>
              <w:t xml:space="preserve">. </w:t>
            </w:r>
            <w:r w:rsidRPr="002979BB">
              <w:rPr>
                <w:kern w:val="21"/>
                <w:sz w:val="18"/>
                <w:szCs w:val="21"/>
              </w:rPr>
              <w:t>运输质量（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f</w:t>
            </w:r>
            <w:r w:rsidRPr="002979BB">
              <w:rPr>
                <w:kern w:val="21"/>
                <w:sz w:val="18"/>
                <w:szCs w:val="21"/>
              </w:rPr>
              <w:t xml:space="preserve">. </w:t>
            </w:r>
            <w:r w:rsidRPr="002979BB">
              <w:rPr>
                <w:kern w:val="21"/>
                <w:sz w:val="18"/>
                <w:szCs w:val="21"/>
              </w:rPr>
              <w:t>变压器运输时允许的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br/>
            </w:r>
            <w:r w:rsidRPr="002979BB">
              <w:rPr>
                <w:kern w:val="21"/>
                <w:sz w:val="18"/>
                <w:szCs w:val="21"/>
              </w:rPr>
              <w:t>最大倾斜度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15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°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7</w:t>
            </w: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片式</w:t>
            </w:r>
            <w:r w:rsidRPr="002979BB">
              <w:rPr>
                <w:kern w:val="21"/>
                <w:sz w:val="18"/>
                <w:szCs w:val="21"/>
              </w:rPr>
              <w:t>散热器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片散</w:t>
            </w:r>
            <w:r w:rsidRPr="002979BB">
              <w:rPr>
                <w:kern w:val="21"/>
                <w:sz w:val="18"/>
                <w:szCs w:val="21"/>
              </w:rPr>
              <w:t>型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号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片散组数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proofErr w:type="gramStart"/>
            <w:r w:rsidRPr="002979BB">
              <w:rPr>
                <w:kern w:val="21"/>
                <w:sz w:val="18"/>
                <w:szCs w:val="21"/>
              </w:rPr>
              <w:t>每组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片散</w:t>
            </w:r>
            <w:r w:rsidRPr="002979BB">
              <w:rPr>
                <w:kern w:val="21"/>
                <w:sz w:val="18"/>
                <w:szCs w:val="21"/>
              </w:rPr>
              <w:t>质量</w:t>
            </w:r>
            <w:proofErr w:type="gramEnd"/>
            <w:r w:rsidRPr="002979BB">
              <w:rPr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t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风扇型号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风扇数量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8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套管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型号规格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直流型，干式或</w:t>
            </w:r>
            <w:r w:rsidRPr="002979BB">
              <w:rPr>
                <w:kern w:val="21"/>
                <w:sz w:val="18"/>
                <w:szCs w:val="21"/>
              </w:rPr>
              <w:t>充</w:t>
            </w:r>
            <w:r w:rsidRPr="002979BB">
              <w:rPr>
                <w:kern w:val="21"/>
                <w:sz w:val="18"/>
                <w:szCs w:val="21"/>
              </w:rPr>
              <w:t>SF6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（投标人填写）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c</w:t>
            </w:r>
            <w:r w:rsidRPr="002979BB">
              <w:rPr>
                <w:kern w:val="21"/>
                <w:sz w:val="18"/>
                <w:szCs w:val="21"/>
              </w:rPr>
              <w:t xml:space="preserve">. 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屏蔽层引出套管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（投标人填写）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额定电流（</w:t>
            </w:r>
            <w:r w:rsidRPr="002979BB">
              <w:rPr>
                <w:kern w:val="21"/>
                <w:sz w:val="18"/>
                <w:szCs w:val="21"/>
              </w:rPr>
              <w:t>A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r w:rsidRPr="002979BB">
              <w:rPr>
                <w:kern w:val="21"/>
                <w:sz w:val="18"/>
                <w:szCs w:val="21"/>
              </w:rPr>
              <w:t>高压套管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≥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1.2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倍相应绕组线端额定电流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</w:t>
            </w:r>
            <w:r w:rsidRPr="002979BB">
              <w:rPr>
                <w:kern w:val="21"/>
                <w:sz w:val="18"/>
                <w:szCs w:val="21"/>
              </w:rPr>
              <w:t>低压套管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≥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1.2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倍相应绕组线端额定电流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绝缘水平（</w:t>
            </w:r>
            <w:r w:rsidRPr="002979BB">
              <w:rPr>
                <w:i/>
                <w:kern w:val="21"/>
                <w:sz w:val="18"/>
                <w:szCs w:val="21"/>
              </w:rPr>
              <w:t>LI</w:t>
            </w:r>
            <w:r w:rsidRPr="002979BB">
              <w:rPr>
                <w:kern w:val="21"/>
                <w:sz w:val="18"/>
                <w:szCs w:val="21"/>
              </w:rPr>
              <w:t>/</w:t>
            </w:r>
            <w:r w:rsidRPr="002979BB">
              <w:rPr>
                <w:i/>
                <w:kern w:val="21"/>
                <w:sz w:val="18"/>
                <w:szCs w:val="21"/>
              </w:rPr>
              <w:t>AC</w:t>
            </w:r>
            <w:r w:rsidRPr="002979BB">
              <w:rPr>
                <w:kern w:val="21"/>
                <w:sz w:val="18"/>
                <w:szCs w:val="21"/>
              </w:rPr>
              <w:t>）（</w:t>
            </w:r>
            <w:r w:rsidRPr="002979BB">
              <w:rPr>
                <w:kern w:val="21"/>
                <w:sz w:val="18"/>
                <w:szCs w:val="21"/>
              </w:rPr>
              <w:t>kV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1175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/850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b</w:t>
            </w:r>
            <w:r w:rsidRPr="002979BB">
              <w:rPr>
                <w:kern w:val="21"/>
                <w:sz w:val="18"/>
                <w:szCs w:val="21"/>
              </w:rPr>
              <w:t>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60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/</w:t>
            </w:r>
            <w:r w:rsidRPr="002979BB">
              <w:rPr>
                <w:kern w:val="21"/>
                <w:sz w:val="18"/>
                <w:szCs w:val="21"/>
              </w:rPr>
              <w:t>25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66kV</w:t>
            </w:r>
            <w:r w:rsidRPr="002979BB">
              <w:rPr>
                <w:kern w:val="21"/>
                <w:sz w:val="18"/>
                <w:szCs w:val="21"/>
              </w:rPr>
              <w:t>及以上套管在</w:t>
            </w:r>
            <w:r w:rsidRPr="002979BB">
              <w:rPr>
                <w:kern w:val="21"/>
                <w:sz w:val="18"/>
                <w:szCs w:val="21"/>
              </w:rPr>
              <w:t>1.5×</w:t>
            </w:r>
            <w:r w:rsidRPr="002979BB">
              <w:rPr>
                <w:i/>
                <w:kern w:val="21"/>
                <w:sz w:val="18"/>
                <w:szCs w:val="21"/>
              </w:rPr>
              <w:t>U</w:t>
            </w:r>
            <w:r w:rsidRPr="002979BB">
              <w:rPr>
                <w:kern w:val="21"/>
                <w:sz w:val="18"/>
                <w:szCs w:val="21"/>
                <w:vertAlign w:val="subscript"/>
              </w:rPr>
              <w:t>m</w:t>
            </w:r>
            <w:r w:rsidRPr="002979BB">
              <w:rPr>
                <w:kern w:val="21"/>
                <w:sz w:val="18"/>
                <w:szCs w:val="21"/>
              </w:rPr>
              <w:t>/</w:t>
            </w:r>
            <w:r w:rsidRPr="002979BB">
              <w:rPr>
                <w:kern w:val="21"/>
                <w:position w:val="-6"/>
                <w:sz w:val="18"/>
                <w:szCs w:val="21"/>
              </w:rPr>
              <w:object w:dxaOrig="299" w:dyaOrig="279">
                <v:shape id="Object 6" o:spid="_x0000_i1026" type="#_x0000_t75" style="width:15.05pt;height:13.75pt;mso-position-horizontal-relative:page;mso-position-vertical-relative:page">
                  <v:imagedata r:id="rId10" o:title=""/>
                </v:shape>
              </w:object>
            </w:r>
            <w:r w:rsidRPr="002979BB">
              <w:rPr>
                <w:kern w:val="21"/>
                <w:sz w:val="18"/>
                <w:szCs w:val="21"/>
              </w:rPr>
              <w:t>kV</w:t>
            </w:r>
            <w:r w:rsidRPr="002979BB">
              <w:rPr>
                <w:kern w:val="21"/>
                <w:sz w:val="18"/>
                <w:szCs w:val="21"/>
              </w:rPr>
              <w:t>下局部放电水平（</w:t>
            </w:r>
            <w:proofErr w:type="spellStart"/>
            <w:r w:rsidRPr="002979BB">
              <w:rPr>
                <w:kern w:val="21"/>
                <w:sz w:val="18"/>
                <w:szCs w:val="21"/>
              </w:rPr>
              <w:t>pC</w:t>
            </w:r>
            <w:proofErr w:type="spellEnd"/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/>
                <w:kern w:val="21"/>
                <w:sz w:val="18"/>
                <w:szCs w:val="21"/>
              </w:rPr>
              <w:t>≤</w:t>
            </w:r>
            <w:r w:rsidRPr="002979BB">
              <w:rPr>
                <w:kern w:val="21"/>
                <w:sz w:val="18"/>
                <w:szCs w:val="21"/>
              </w:rPr>
              <w:t>10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spacing w:val="-4"/>
                <w:kern w:val="21"/>
                <w:sz w:val="18"/>
                <w:szCs w:val="18"/>
              </w:rPr>
            </w:pPr>
            <w:r w:rsidRPr="002979BB">
              <w:rPr>
                <w:spacing w:val="-4"/>
                <w:kern w:val="21"/>
                <w:sz w:val="18"/>
                <w:szCs w:val="18"/>
              </w:rPr>
              <w:t>电容式套管</w:t>
            </w:r>
            <w:r w:rsidRPr="002979BB">
              <w:rPr>
                <w:spacing w:val="-4"/>
                <w:kern w:val="21"/>
                <w:sz w:val="18"/>
                <w:szCs w:val="18"/>
              </w:rPr>
              <w:t>tan</w:t>
            </w:r>
            <w:r w:rsidRPr="002979BB">
              <w:rPr>
                <w:rFonts w:ascii="Symbol" w:hAnsi="Symbol"/>
                <w:i/>
                <w:spacing w:val="-4"/>
                <w:kern w:val="21"/>
                <w:sz w:val="18"/>
                <w:szCs w:val="18"/>
              </w:rPr>
              <w:t></w:t>
            </w:r>
            <w:r w:rsidRPr="002979BB">
              <w:rPr>
                <w:rFonts w:ascii="Symbol" w:hAnsi="Symbol"/>
                <w:i/>
                <w:spacing w:val="-4"/>
                <w:kern w:val="21"/>
                <w:sz w:val="18"/>
                <w:szCs w:val="18"/>
              </w:rPr>
              <w:t></w:t>
            </w:r>
            <w:r w:rsidRPr="002979BB">
              <w:rPr>
                <w:spacing w:val="-4"/>
                <w:kern w:val="21"/>
                <w:sz w:val="18"/>
                <w:szCs w:val="18"/>
              </w:rPr>
              <w:t>（％）及电容量（</w:t>
            </w:r>
            <w:r w:rsidRPr="002979BB">
              <w:rPr>
                <w:spacing w:val="-4"/>
                <w:kern w:val="21"/>
                <w:sz w:val="18"/>
                <w:szCs w:val="18"/>
              </w:rPr>
              <w:t>pF</w:t>
            </w:r>
            <w:r w:rsidRPr="002979BB">
              <w:rPr>
                <w:spacing w:val="-4"/>
                <w:kern w:val="21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tan</w:t>
            </w:r>
            <w:r w:rsidRPr="002979BB">
              <w:rPr>
                <w:rFonts w:ascii="Symbol" w:hAnsi="Symbol"/>
                <w:i/>
                <w:kern w:val="21"/>
                <w:sz w:val="18"/>
                <w:szCs w:val="21"/>
              </w:rPr>
              <w:t></w:t>
            </w:r>
            <w:r w:rsidRPr="002979BB">
              <w:rPr>
                <w:rFonts w:ascii="Symbol" w:hAnsi="Symbol"/>
                <w:kern w:val="21"/>
                <w:sz w:val="18"/>
                <w:szCs w:val="21"/>
              </w:rPr>
              <w:t>（</w:t>
            </w:r>
            <w:r w:rsidRPr="002979BB">
              <w:rPr>
                <w:rFonts w:ascii="Symbol" w:hAnsi="Symbol"/>
                <w:kern w:val="21"/>
                <w:sz w:val="18"/>
                <w:szCs w:val="21"/>
              </w:rPr>
              <w:t></w:t>
            </w:r>
            <w:r w:rsidRPr="002979BB">
              <w:rPr>
                <w:rFonts w:ascii="Symbol" w:hAnsi="Symbol"/>
                <w:kern w:val="21"/>
                <w:sz w:val="18"/>
                <w:szCs w:val="21"/>
              </w:rPr>
              <w:t></w:t>
            </w:r>
            <w:r w:rsidRPr="002979BB">
              <w:rPr>
                <w:rFonts w:ascii="Symbol" w:hAnsi="Symbol"/>
                <w:kern w:val="21"/>
                <w:sz w:val="18"/>
                <w:szCs w:val="21"/>
              </w:rPr>
              <w:t></w:t>
            </w:r>
            <w:r w:rsidRPr="002979BB">
              <w:rPr>
                <w:rFonts w:ascii="Symbol" w:hAnsi="Symbol"/>
                <w:kern w:val="21"/>
                <w:sz w:val="18"/>
                <w:szCs w:val="21"/>
              </w:rPr>
              <w:t></w:t>
            </w:r>
            <w:proofErr w:type="gramStart"/>
            <w:r w:rsidRPr="002979BB">
              <w:rPr>
                <w:rFonts w:ascii="Symbol" w:hAnsi="Symbol"/>
                <w:kern w:val="21"/>
                <w:sz w:val="18"/>
                <w:szCs w:val="21"/>
              </w:rPr>
              <w:t>倍</w:t>
            </w:r>
            <w:proofErr w:type="gramEnd"/>
            <w:r w:rsidRPr="002979BB">
              <w:rPr>
                <w:rFonts w:ascii="Symbol" w:hAnsi="Symbol"/>
                <w:kern w:val="21"/>
                <w:sz w:val="18"/>
                <w:szCs w:val="21"/>
              </w:rPr>
              <w:t>相电压下）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电容量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/>
                <w:kern w:val="21"/>
                <w:sz w:val="18"/>
                <w:szCs w:val="21"/>
              </w:rPr>
              <w:t>≤</w:t>
            </w:r>
            <w:r w:rsidRPr="002979BB">
              <w:rPr>
                <w:kern w:val="21"/>
                <w:sz w:val="18"/>
                <w:szCs w:val="21"/>
              </w:rPr>
              <w:t>0.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4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spacing w:val="-6"/>
                <w:kern w:val="21"/>
                <w:sz w:val="18"/>
                <w:szCs w:val="18"/>
              </w:rPr>
            </w:pPr>
            <w:r w:rsidRPr="002979BB">
              <w:rPr>
                <w:rFonts w:hint="eastAsia"/>
                <w:spacing w:val="-6"/>
                <w:kern w:val="21"/>
                <w:sz w:val="18"/>
                <w:szCs w:val="18"/>
              </w:rPr>
              <w:t>（</w:t>
            </w:r>
            <w:r w:rsidRPr="002979BB">
              <w:rPr>
                <w:spacing w:val="-6"/>
                <w:kern w:val="21"/>
                <w:sz w:val="18"/>
                <w:szCs w:val="18"/>
              </w:rPr>
              <w:t>投标人提供</w:t>
            </w:r>
            <w:r w:rsidRPr="002979BB">
              <w:rPr>
                <w:rFonts w:hint="eastAsia"/>
                <w:spacing w:val="-6"/>
                <w:kern w:val="21"/>
                <w:sz w:val="18"/>
                <w:szCs w:val="18"/>
              </w:rPr>
              <w:t>）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spacing w:val="-6"/>
                <w:kern w:val="21"/>
                <w:sz w:val="18"/>
                <w:szCs w:val="18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套管的弯曲耐受负荷（</w:t>
            </w:r>
            <w:proofErr w:type="spellStart"/>
            <w:r w:rsidRPr="002979BB">
              <w:rPr>
                <w:kern w:val="21"/>
                <w:sz w:val="18"/>
                <w:szCs w:val="21"/>
              </w:rPr>
              <w:t>kN</w:t>
            </w:r>
            <w:proofErr w:type="spellEnd"/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水平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横向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垂直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3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1.25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1.5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3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1.25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2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70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套管的爬距（等于</w:t>
            </w:r>
            <w:proofErr w:type="gramStart"/>
            <w:r w:rsidRPr="002979BB">
              <w:rPr>
                <w:kern w:val="21"/>
                <w:sz w:val="18"/>
                <w:szCs w:val="21"/>
              </w:rPr>
              <w:t>有效爬距乘以</w:t>
            </w:r>
            <w:proofErr w:type="gramEnd"/>
            <w:r w:rsidRPr="002979BB">
              <w:rPr>
                <w:kern w:val="21"/>
                <w:sz w:val="18"/>
                <w:szCs w:val="21"/>
              </w:rPr>
              <w:t>直径系数</w:t>
            </w:r>
            <w:proofErr w:type="spellStart"/>
            <w:r w:rsidRPr="002979BB">
              <w:rPr>
                <w:i/>
                <w:kern w:val="21"/>
                <w:sz w:val="18"/>
                <w:szCs w:val="21"/>
              </w:rPr>
              <w:t>K</w:t>
            </w:r>
            <w:r w:rsidRPr="002979BB">
              <w:rPr>
                <w:kern w:val="21"/>
                <w:sz w:val="18"/>
                <w:szCs w:val="21"/>
                <w:vertAlign w:val="subscript"/>
              </w:rPr>
              <w:t>d</w:t>
            </w:r>
            <w:proofErr w:type="spellEnd"/>
            <w:r w:rsidRPr="002979BB">
              <w:rPr>
                <w:kern w:val="21"/>
                <w:sz w:val="18"/>
                <w:szCs w:val="21"/>
              </w:rPr>
              <w:t>）（</w:t>
            </w:r>
            <w:r w:rsidRPr="002979BB">
              <w:rPr>
                <w:kern w:val="21"/>
                <w:sz w:val="18"/>
                <w:szCs w:val="21"/>
              </w:rPr>
              <w:t>mm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</w:tcPr>
          <w:p w:rsidR="002979BB" w:rsidRPr="002979BB" w:rsidRDefault="002979BB" w:rsidP="00E57F97">
            <w:pPr>
              <w:jc w:val="center"/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521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套管的干弧距离（应乘以海拔修正系数</w:t>
            </w:r>
            <w:r w:rsidRPr="002979BB">
              <w:rPr>
                <w:i/>
                <w:kern w:val="21"/>
                <w:sz w:val="18"/>
                <w:szCs w:val="21"/>
              </w:rPr>
              <w:t>K</w:t>
            </w:r>
            <w:r w:rsidRPr="002979BB">
              <w:rPr>
                <w:rFonts w:hint="eastAsia"/>
                <w:kern w:val="21"/>
                <w:sz w:val="18"/>
                <w:szCs w:val="21"/>
                <w:vertAlign w:val="subscript"/>
              </w:rPr>
              <w:t>H</w:t>
            </w:r>
            <w:r w:rsidRPr="002979BB">
              <w:rPr>
                <w:kern w:val="21"/>
                <w:sz w:val="18"/>
                <w:szCs w:val="21"/>
              </w:rPr>
              <w:t>）（</w:t>
            </w:r>
            <w:r w:rsidRPr="002979BB">
              <w:rPr>
                <w:kern w:val="21"/>
                <w:sz w:val="18"/>
                <w:szCs w:val="21"/>
              </w:rPr>
              <w:t>mm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</w:tcPr>
          <w:p w:rsidR="002979BB" w:rsidRPr="002979BB" w:rsidRDefault="002979BB" w:rsidP="00E57F97">
            <w:pPr>
              <w:jc w:val="center"/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</w:tcPr>
          <w:p w:rsidR="002979BB" w:rsidRPr="002979BB" w:rsidRDefault="002979BB" w:rsidP="00E57F97">
            <w:pPr>
              <w:jc w:val="center"/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套管的</w:t>
            </w:r>
            <w:proofErr w:type="gramStart"/>
            <w:r w:rsidRPr="002979BB">
              <w:rPr>
                <w:kern w:val="21"/>
                <w:sz w:val="18"/>
                <w:szCs w:val="21"/>
              </w:rPr>
              <w:t>爬距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/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干弧距离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/>
                <w:kern w:val="21"/>
                <w:sz w:val="18"/>
                <w:szCs w:val="21"/>
              </w:rPr>
              <w:t>≤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4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套管平均直径（</w:t>
            </w:r>
            <w:r w:rsidRPr="002979BB">
              <w:rPr>
                <w:kern w:val="21"/>
                <w:sz w:val="18"/>
                <w:szCs w:val="21"/>
              </w:rPr>
              <w:t>mm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a.</w:t>
            </w:r>
            <w:proofErr w:type="gramStart"/>
            <w:r w:rsidRPr="002979BB">
              <w:rPr>
                <w:rFonts w:hint="eastAsia"/>
                <w:kern w:val="21"/>
                <w:sz w:val="18"/>
                <w:szCs w:val="21"/>
              </w:rPr>
              <w:t>阀侧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  <w:proofErr w:type="gramEnd"/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b.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网侧</w:t>
            </w:r>
            <w:r w:rsidRPr="002979BB">
              <w:rPr>
                <w:kern w:val="21"/>
                <w:sz w:val="18"/>
                <w:szCs w:val="21"/>
              </w:rPr>
              <w:t>套管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19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套管式电流互感器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装设</w:t>
            </w:r>
            <w:proofErr w:type="gramStart"/>
            <w:r w:rsidRPr="002979BB">
              <w:rPr>
                <w:kern w:val="21"/>
                <w:sz w:val="18"/>
                <w:szCs w:val="21"/>
              </w:rPr>
              <w:t>在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阀</w:t>
            </w:r>
            <w:r w:rsidRPr="002979BB">
              <w:rPr>
                <w:kern w:val="21"/>
                <w:sz w:val="18"/>
                <w:szCs w:val="21"/>
              </w:rPr>
              <w:t>侧</w:t>
            </w:r>
            <w:proofErr w:type="gram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绕组数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6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只电流互感器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准确级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5P30</w:t>
            </w:r>
          </w:p>
        </w:tc>
        <w:tc>
          <w:tcPr>
            <w:tcW w:w="1919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0.5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电流比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23/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5</w:t>
            </w:r>
            <w:r w:rsidRPr="002979BB">
              <w:rPr>
                <w:kern w:val="21"/>
                <w:sz w:val="18"/>
                <w:szCs w:val="21"/>
              </w:rPr>
              <w:t>A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二次容量（</w:t>
            </w:r>
            <w:r w:rsidRPr="002979BB">
              <w:rPr>
                <w:kern w:val="21"/>
                <w:sz w:val="18"/>
                <w:szCs w:val="21"/>
              </w:rPr>
              <w:t>VA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 xml:space="preserve">30  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装设在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网</w:t>
            </w:r>
            <w:r w:rsidRPr="002979BB">
              <w:rPr>
                <w:kern w:val="21"/>
                <w:sz w:val="18"/>
                <w:szCs w:val="21"/>
              </w:rPr>
              <w:t>侧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绕组数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6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只电流互感器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准确级</w:t>
            </w:r>
          </w:p>
        </w:tc>
        <w:tc>
          <w:tcPr>
            <w:tcW w:w="724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5P30</w:t>
            </w:r>
          </w:p>
        </w:tc>
        <w:tc>
          <w:tcPr>
            <w:tcW w:w="1762" w:type="dxa"/>
            <w:gridSpan w:val="2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0.5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电流比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200~600</w:t>
            </w:r>
            <w:r w:rsidRPr="002979BB">
              <w:rPr>
                <w:kern w:val="21"/>
                <w:sz w:val="18"/>
                <w:szCs w:val="21"/>
              </w:rPr>
              <w:t>/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5</w:t>
            </w:r>
            <w:r w:rsidRPr="002979BB">
              <w:rPr>
                <w:kern w:val="21"/>
                <w:sz w:val="18"/>
                <w:szCs w:val="21"/>
              </w:rPr>
              <w:t>A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二次容量（</w:t>
            </w:r>
            <w:r w:rsidRPr="002979BB">
              <w:rPr>
                <w:kern w:val="21"/>
                <w:sz w:val="18"/>
                <w:szCs w:val="21"/>
              </w:rPr>
              <w:t>VA</w:t>
            </w:r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 xml:space="preserve">30  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2</w:t>
            </w:r>
            <w:r w:rsidRPr="002979BB">
              <w:rPr>
                <w:kern w:val="21"/>
                <w:sz w:val="18"/>
                <w:szCs w:val="21"/>
              </w:rPr>
              <w:t>0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压力释放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br/>
            </w:r>
            <w:r w:rsidRPr="002979BB">
              <w:rPr>
                <w:kern w:val="21"/>
                <w:sz w:val="18"/>
                <w:szCs w:val="21"/>
              </w:rPr>
              <w:t>装置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型号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kern w:val="21"/>
                <w:sz w:val="18"/>
                <w:szCs w:val="21"/>
              </w:rPr>
              <w:t>投标人提供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台数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释放压力（</w:t>
            </w:r>
            <w:proofErr w:type="spellStart"/>
            <w:r w:rsidRPr="002979BB">
              <w:rPr>
                <w:kern w:val="21"/>
                <w:sz w:val="18"/>
                <w:szCs w:val="21"/>
              </w:rPr>
              <w:t>MPa</w:t>
            </w:r>
            <w:proofErr w:type="spellEnd"/>
            <w:r w:rsidRPr="002979BB">
              <w:rPr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0.0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55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lastRenderedPageBreak/>
              <w:t>2</w:t>
            </w:r>
            <w:r w:rsidRPr="002979BB">
              <w:rPr>
                <w:kern w:val="21"/>
                <w:sz w:val="18"/>
                <w:szCs w:val="21"/>
              </w:rPr>
              <w:t>1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工频电压升高倍数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和持续时间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工频电压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升高</w:t>
            </w:r>
            <w:r w:rsidRPr="002979BB">
              <w:rPr>
                <w:kern w:val="21"/>
                <w:sz w:val="18"/>
                <w:szCs w:val="21"/>
              </w:rPr>
              <w:t>倍数</w:t>
            </w:r>
          </w:p>
        </w:tc>
        <w:tc>
          <w:tcPr>
            <w:tcW w:w="724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空载持续时间</w:t>
            </w:r>
          </w:p>
        </w:tc>
        <w:tc>
          <w:tcPr>
            <w:tcW w:w="1762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满</w:t>
            </w:r>
            <w:r w:rsidRPr="002979BB">
              <w:rPr>
                <w:kern w:val="21"/>
                <w:sz w:val="18"/>
                <w:szCs w:val="21"/>
              </w:rPr>
              <w:t>载持续时间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1.05</w:t>
            </w:r>
          </w:p>
        </w:tc>
        <w:tc>
          <w:tcPr>
            <w:tcW w:w="724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连续</w:t>
            </w:r>
          </w:p>
        </w:tc>
        <w:tc>
          <w:tcPr>
            <w:tcW w:w="1762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连续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1.1</w:t>
            </w:r>
          </w:p>
        </w:tc>
        <w:tc>
          <w:tcPr>
            <w:tcW w:w="724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连续</w:t>
            </w:r>
          </w:p>
        </w:tc>
        <w:tc>
          <w:tcPr>
            <w:tcW w:w="1762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20min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kern w:val="21"/>
                <w:sz w:val="18"/>
                <w:szCs w:val="21"/>
              </w:rPr>
              <w:t>1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.3</w:t>
            </w:r>
          </w:p>
        </w:tc>
        <w:tc>
          <w:tcPr>
            <w:tcW w:w="724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1</w:t>
            </w:r>
            <w:r w:rsidRPr="002979BB">
              <w:rPr>
                <w:kern w:val="21"/>
                <w:sz w:val="18"/>
                <w:szCs w:val="21"/>
              </w:rPr>
              <w:t>min</w:t>
            </w:r>
          </w:p>
        </w:tc>
        <w:tc>
          <w:tcPr>
            <w:tcW w:w="1762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/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2</w:t>
            </w:r>
            <w:r w:rsidRPr="002979BB">
              <w:rPr>
                <w:kern w:val="21"/>
                <w:sz w:val="18"/>
                <w:szCs w:val="21"/>
              </w:rPr>
              <w:t>2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变压器油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提供的新油</w:t>
            </w:r>
            <w:r w:rsidRPr="002979BB">
              <w:rPr>
                <w:kern w:val="21"/>
                <w:sz w:val="18"/>
                <w:szCs w:val="21"/>
              </w:rPr>
              <w:br/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（包括所需的</w:t>
            </w:r>
            <w:r w:rsidRPr="002979BB">
              <w:rPr>
                <w:kern w:val="21"/>
                <w:sz w:val="18"/>
                <w:szCs w:val="21"/>
              </w:rPr>
              <w:br/>
            </w:r>
            <w:r w:rsidRPr="002979BB">
              <w:rPr>
                <w:rFonts w:hint="eastAsia"/>
                <w:kern w:val="21"/>
                <w:sz w:val="18"/>
                <w:szCs w:val="21"/>
              </w:rPr>
              <w:t>备用油）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过滤后应达到油的击穿电压（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kV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≥</w:t>
            </w:r>
            <w:r w:rsidRPr="002979BB">
              <w:rPr>
                <w:kern w:val="21"/>
                <w:sz w:val="18"/>
                <w:szCs w:val="21"/>
              </w:rPr>
              <w:t>75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tan</w:t>
            </w:r>
            <w:r w:rsidRPr="002979BB">
              <w:rPr>
                <w:rFonts w:ascii="Symbol" w:hAnsi="Symbol"/>
                <w:i/>
                <w:kern w:val="21"/>
                <w:sz w:val="18"/>
                <w:szCs w:val="21"/>
              </w:rPr>
              <w:t>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（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90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℃）（％）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≤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0.</w:t>
            </w:r>
            <w:r w:rsidRPr="002979BB">
              <w:rPr>
                <w:kern w:val="21"/>
                <w:sz w:val="18"/>
                <w:szCs w:val="21"/>
              </w:rPr>
              <w:t>5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含水量（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mg/L</w:t>
            </w:r>
            <w:r w:rsidRPr="002979BB">
              <w:rPr>
                <w:rFonts w:hint="eastAsia"/>
                <w:kern w:val="21"/>
                <w:sz w:val="18"/>
                <w:szCs w:val="21"/>
              </w:rPr>
              <w:t>）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≤</w:t>
            </w:r>
            <w:r w:rsidRPr="002979BB">
              <w:rPr>
                <w:kern w:val="21"/>
                <w:sz w:val="18"/>
                <w:szCs w:val="21"/>
              </w:rPr>
              <w:t>8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 w:val="restart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2</w:t>
            </w:r>
            <w:r w:rsidRPr="002979BB">
              <w:rPr>
                <w:kern w:val="21"/>
                <w:sz w:val="18"/>
                <w:szCs w:val="21"/>
              </w:rPr>
              <w:t>3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线圈屏蔽层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网侧绕组屏蔽层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rFonts w:ascii="宋体" w:hAnsi="宋体"/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外侧面引出端子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阀侧绕组屏蔽层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rFonts w:ascii="宋体" w:hAnsi="宋体"/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外侧面引出端子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Merge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铁芯屏蔽层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rFonts w:ascii="宋体" w:hAnsi="宋体"/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外侧面引出端子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  <w:tr w:rsidR="002979BB" w:rsidRPr="002979BB" w:rsidTr="00E57F97">
        <w:trPr>
          <w:cantSplit/>
          <w:trHeight w:val="20"/>
          <w:jc w:val="center"/>
        </w:trPr>
        <w:tc>
          <w:tcPr>
            <w:tcW w:w="576" w:type="dxa"/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2</w:t>
            </w:r>
            <w:r w:rsidRPr="002979BB">
              <w:rPr>
                <w:kern w:val="21"/>
                <w:sz w:val="18"/>
                <w:szCs w:val="21"/>
              </w:rPr>
              <w:t>4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center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光纤测温</w:t>
            </w:r>
          </w:p>
        </w:tc>
        <w:tc>
          <w:tcPr>
            <w:tcW w:w="3686" w:type="dxa"/>
            <w:gridSpan w:val="3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jc w:val="left"/>
              <w:rPr>
                <w:kern w:val="21"/>
                <w:sz w:val="18"/>
                <w:szCs w:val="21"/>
              </w:rPr>
            </w:pPr>
            <w:r w:rsidRPr="002979BB">
              <w:rPr>
                <w:rFonts w:hint="eastAsia"/>
                <w:kern w:val="21"/>
                <w:sz w:val="18"/>
                <w:szCs w:val="21"/>
              </w:rPr>
              <w:t>铁芯热点测温装置</w:t>
            </w:r>
          </w:p>
        </w:tc>
        <w:tc>
          <w:tcPr>
            <w:tcW w:w="2486" w:type="dxa"/>
            <w:gridSpan w:val="4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rFonts w:ascii="宋体" w:hAnsi="宋体"/>
                <w:kern w:val="21"/>
                <w:sz w:val="18"/>
                <w:szCs w:val="21"/>
              </w:rPr>
            </w:pP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&gt;</w:t>
            </w:r>
            <w:r w:rsidRPr="002979BB">
              <w:rPr>
                <w:rFonts w:ascii="宋体" w:hAnsi="宋体"/>
                <w:kern w:val="21"/>
                <w:sz w:val="18"/>
                <w:szCs w:val="21"/>
              </w:rPr>
              <w:t>4</w:t>
            </w:r>
            <w:r w:rsidRPr="002979BB">
              <w:rPr>
                <w:rFonts w:ascii="宋体" w:hAnsi="宋体" w:hint="eastAsia"/>
                <w:kern w:val="21"/>
                <w:sz w:val="18"/>
                <w:szCs w:val="21"/>
              </w:rPr>
              <w:t>个点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 w:rsidR="002979BB" w:rsidRPr="002979BB" w:rsidRDefault="002979BB" w:rsidP="00E57F97">
            <w:pPr>
              <w:topLinePunct/>
              <w:snapToGrid w:val="0"/>
              <w:spacing w:line="260" w:lineRule="exact"/>
              <w:ind w:right="-57"/>
              <w:jc w:val="center"/>
              <w:rPr>
                <w:kern w:val="21"/>
                <w:sz w:val="18"/>
                <w:szCs w:val="21"/>
              </w:rPr>
            </w:pPr>
          </w:p>
        </w:tc>
      </w:tr>
    </w:tbl>
    <w:p w:rsidR="00EE4460" w:rsidRPr="002979BB" w:rsidRDefault="00D247EE">
      <w:pPr>
        <w:adjustRightInd w:val="0"/>
        <w:snapToGrid w:val="0"/>
        <w:spacing w:beforeLines="50" w:before="120" w:line="360" w:lineRule="auto"/>
        <w:rPr>
          <w:b/>
          <w:sz w:val="24"/>
        </w:rPr>
      </w:pPr>
      <w:r w:rsidRPr="002979BB">
        <w:rPr>
          <w:b/>
          <w:sz w:val="24"/>
        </w:rPr>
        <w:t>2.3</w:t>
      </w:r>
      <w:r w:rsidRPr="002979BB">
        <w:rPr>
          <w:rFonts w:hint="eastAsia"/>
          <w:b/>
          <w:sz w:val="24"/>
        </w:rPr>
        <w:t>、</w:t>
      </w:r>
      <w:r w:rsidRPr="002979BB">
        <w:rPr>
          <w:b/>
          <w:sz w:val="24"/>
        </w:rPr>
        <w:t>技术服务要求及质保要求</w:t>
      </w:r>
    </w:p>
    <w:p w:rsidR="00EE4460" w:rsidRPr="002979BB" w:rsidRDefault="00D247EE">
      <w:pPr>
        <w:spacing w:line="360" w:lineRule="auto"/>
        <w:ind w:firstLineChars="200" w:firstLine="420"/>
        <w:rPr>
          <w:szCs w:val="21"/>
        </w:rPr>
      </w:pPr>
      <w:r w:rsidRPr="002979BB">
        <w:rPr>
          <w:rFonts w:hint="eastAsia"/>
          <w:szCs w:val="21"/>
        </w:rPr>
        <w:t>设备保修期为签署终验收报告之日起</w:t>
      </w:r>
      <w:r w:rsidR="002979BB" w:rsidRPr="002979BB">
        <w:rPr>
          <w:rFonts w:hint="eastAsia"/>
          <w:szCs w:val="21"/>
        </w:rPr>
        <w:t>二</w:t>
      </w:r>
      <w:r w:rsidRPr="002979BB">
        <w:rPr>
          <w:rFonts w:hint="eastAsia"/>
          <w:szCs w:val="21"/>
        </w:rPr>
        <w:t>年。在设备保修期内，中标方对设备出现的各类故障应及时免费提供维修服务。对非人为造成的各类零件损坏，应及时免费更换，所更换部件保修期从更换日期起重新计算。</w:t>
      </w:r>
    </w:p>
    <w:p w:rsidR="00EE4460" w:rsidRPr="002979BB" w:rsidRDefault="00D247EE">
      <w:pPr>
        <w:snapToGrid w:val="0"/>
        <w:spacing w:beforeLines="100" w:before="240" w:afterLines="50" w:after="120" w:line="360" w:lineRule="auto"/>
        <w:rPr>
          <w:rFonts w:asciiTheme="minorEastAsia" w:eastAsiaTheme="minorEastAsia" w:hAnsiTheme="minorEastAsia"/>
          <w:b/>
          <w:sz w:val="24"/>
        </w:rPr>
      </w:pPr>
      <w:r w:rsidRPr="002979BB">
        <w:rPr>
          <w:rFonts w:asciiTheme="minorEastAsia" w:eastAsiaTheme="minorEastAsia" w:hAnsiTheme="minorEastAsia" w:hint="eastAsia"/>
          <w:b/>
          <w:sz w:val="24"/>
        </w:rPr>
        <w:t>3、项目地点</w:t>
      </w:r>
      <w:r w:rsidRPr="002979BB">
        <w:rPr>
          <w:rFonts w:asciiTheme="minorEastAsia" w:eastAsiaTheme="minorEastAsia" w:hAnsiTheme="minorEastAsia"/>
          <w:b/>
          <w:sz w:val="24"/>
        </w:rPr>
        <w:t>：</w:t>
      </w:r>
    </w:p>
    <w:p w:rsidR="00EE4460" w:rsidRPr="002979BB" w:rsidRDefault="00D247E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</w:rPr>
      </w:pPr>
      <w:r w:rsidRPr="002979BB">
        <w:rPr>
          <w:rFonts w:asciiTheme="minorEastAsia" w:eastAsiaTheme="minorEastAsia" w:hAnsiTheme="minorEastAsia" w:hint="eastAsia"/>
          <w:sz w:val="24"/>
        </w:rPr>
        <w:t>中科院等离子体物理研究所</w:t>
      </w:r>
    </w:p>
    <w:p w:rsidR="00EE4460" w:rsidRPr="002979BB" w:rsidRDefault="00D247EE">
      <w:pPr>
        <w:snapToGrid w:val="0"/>
        <w:spacing w:beforeLines="100" w:before="240" w:afterLines="50" w:after="120" w:line="360" w:lineRule="auto"/>
        <w:rPr>
          <w:rFonts w:asciiTheme="minorEastAsia" w:eastAsiaTheme="minorEastAsia" w:hAnsiTheme="minorEastAsia"/>
          <w:b/>
          <w:sz w:val="24"/>
        </w:rPr>
      </w:pPr>
      <w:r w:rsidRPr="002979BB">
        <w:rPr>
          <w:rFonts w:asciiTheme="minorEastAsia" w:eastAsiaTheme="minorEastAsia" w:hAnsiTheme="minorEastAsia" w:hint="eastAsia"/>
          <w:b/>
          <w:sz w:val="24"/>
        </w:rPr>
        <w:t>4、</w:t>
      </w:r>
      <w:r w:rsidRPr="002979BB">
        <w:rPr>
          <w:rFonts w:asciiTheme="minorEastAsia" w:eastAsiaTheme="minorEastAsia" w:hAnsiTheme="minorEastAsia"/>
          <w:b/>
          <w:sz w:val="24"/>
        </w:rPr>
        <w:t>交货日期：</w:t>
      </w:r>
      <w:bookmarkStart w:id="6" w:name="_GoBack"/>
      <w:bookmarkEnd w:id="6"/>
    </w:p>
    <w:p w:rsidR="00EE4460" w:rsidRPr="002979BB" w:rsidRDefault="00691723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 w:rsidRPr="002979BB">
        <w:rPr>
          <w:rFonts w:ascii="宋体" w:hAnsi="宋体" w:hint="eastAsia"/>
          <w:sz w:val="24"/>
        </w:rPr>
        <w:t>合同签订</w:t>
      </w:r>
      <w:r w:rsidRPr="002979BB">
        <w:rPr>
          <w:rFonts w:ascii="宋体" w:hAnsi="宋体"/>
          <w:sz w:val="24"/>
        </w:rPr>
        <w:t>后</w:t>
      </w:r>
      <w:r w:rsidR="002979BB" w:rsidRPr="002979BB">
        <w:rPr>
          <w:rFonts w:ascii="宋体" w:hAnsi="宋体" w:hint="eastAsia"/>
          <w:sz w:val="24"/>
        </w:rPr>
        <w:t>6</w:t>
      </w:r>
      <w:r w:rsidRPr="002979BB">
        <w:rPr>
          <w:rFonts w:ascii="宋体" w:hAnsi="宋体" w:hint="eastAsia"/>
          <w:sz w:val="24"/>
        </w:rPr>
        <w:t>个月</w:t>
      </w:r>
    </w:p>
    <w:p w:rsidR="00EE4460" w:rsidRPr="002979BB" w:rsidRDefault="00D247EE">
      <w:pPr>
        <w:snapToGrid w:val="0"/>
        <w:spacing w:beforeLines="100" w:before="240" w:afterLines="50" w:after="120" w:line="360" w:lineRule="auto"/>
        <w:rPr>
          <w:rFonts w:asciiTheme="minorEastAsia" w:eastAsiaTheme="minorEastAsia" w:hAnsiTheme="minorEastAsia"/>
          <w:b/>
          <w:sz w:val="24"/>
        </w:rPr>
      </w:pPr>
      <w:r w:rsidRPr="002979BB">
        <w:rPr>
          <w:rFonts w:asciiTheme="minorEastAsia" w:eastAsiaTheme="minorEastAsia" w:hAnsiTheme="minorEastAsia" w:hint="eastAsia"/>
          <w:b/>
          <w:sz w:val="24"/>
        </w:rPr>
        <w:t>5、付款方式：</w:t>
      </w:r>
    </w:p>
    <w:p w:rsidR="002979BB" w:rsidRPr="002979BB" w:rsidRDefault="002979BB" w:rsidP="002979BB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2979BB">
        <w:rPr>
          <w:rFonts w:ascii="宋体" w:hAnsi="宋体" w:hint="eastAsia"/>
          <w:szCs w:val="21"/>
        </w:rPr>
        <w:t>合同签订后乙方提交</w:t>
      </w:r>
      <w:r w:rsidRPr="002979BB">
        <w:rPr>
          <w:rFonts w:ascii="宋体" w:hAnsi="宋体"/>
          <w:szCs w:val="21"/>
        </w:rPr>
        <w:t>设计方案并经甲方评审通过后</w:t>
      </w:r>
      <w:r w:rsidRPr="002979BB">
        <w:rPr>
          <w:rFonts w:ascii="宋体" w:hAnsi="宋体" w:hint="eastAsia"/>
          <w:szCs w:val="21"/>
        </w:rPr>
        <w:t>1</w:t>
      </w:r>
      <w:r w:rsidRPr="002979BB">
        <w:rPr>
          <w:rFonts w:ascii="宋体" w:hAnsi="宋体"/>
          <w:szCs w:val="21"/>
        </w:rPr>
        <w:t>5</w:t>
      </w:r>
      <w:r w:rsidRPr="002979BB">
        <w:rPr>
          <w:rFonts w:ascii="宋体" w:hAnsi="宋体" w:hint="eastAsia"/>
          <w:szCs w:val="21"/>
        </w:rPr>
        <w:t>个工作日内支付30%；</w:t>
      </w:r>
    </w:p>
    <w:p w:rsidR="002979BB" w:rsidRPr="002979BB" w:rsidRDefault="002979BB" w:rsidP="002979BB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2979BB">
        <w:rPr>
          <w:rFonts w:ascii="宋体" w:hAnsi="宋体" w:hint="eastAsia"/>
          <w:szCs w:val="21"/>
        </w:rPr>
        <w:t>设备出厂验收合格后15个工作日内支付30%；</w:t>
      </w:r>
    </w:p>
    <w:p w:rsidR="002979BB" w:rsidRPr="002979BB" w:rsidRDefault="002979BB" w:rsidP="002979BB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2979BB">
        <w:t>本</w:t>
      </w:r>
      <w:r w:rsidRPr="002979BB">
        <w:rPr>
          <w:rFonts w:hint="eastAsia"/>
        </w:rPr>
        <w:t>项目下</w:t>
      </w:r>
      <w:r w:rsidRPr="002979BB">
        <w:t>全部货物安装调试完毕</w:t>
      </w:r>
      <w:r w:rsidRPr="002979BB">
        <w:rPr>
          <w:rFonts w:hint="eastAsia"/>
        </w:rPr>
        <w:t>，</w:t>
      </w:r>
      <w:r w:rsidRPr="002979BB">
        <w:t>并经甲方验收合格，凭乙方开具合同全额的税务发票</w:t>
      </w:r>
      <w:r w:rsidRPr="002979BB">
        <w:rPr>
          <w:rFonts w:ascii="宋体" w:hAnsi="宋体" w:hint="eastAsia"/>
          <w:szCs w:val="21"/>
        </w:rPr>
        <w:t>1</w:t>
      </w:r>
      <w:r w:rsidRPr="002979BB">
        <w:rPr>
          <w:rFonts w:ascii="宋体" w:hAnsi="宋体"/>
          <w:szCs w:val="21"/>
        </w:rPr>
        <w:t>5</w:t>
      </w:r>
      <w:r w:rsidRPr="002979BB">
        <w:rPr>
          <w:rFonts w:ascii="宋体" w:hAnsi="宋体" w:hint="eastAsia"/>
          <w:szCs w:val="21"/>
        </w:rPr>
        <w:t>个工作日内支付35%；</w:t>
      </w:r>
    </w:p>
    <w:p w:rsidR="002979BB" w:rsidRPr="002979BB" w:rsidRDefault="002979BB" w:rsidP="002979BB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2979BB">
        <w:rPr>
          <w:rFonts w:ascii="宋体" w:hAnsi="宋体" w:hint="eastAsia"/>
          <w:szCs w:val="21"/>
        </w:rPr>
        <w:t>5%质保期满二年无息支付。</w:t>
      </w:r>
    </w:p>
    <w:p w:rsidR="00EE4460" w:rsidRPr="002979BB" w:rsidRDefault="00EE4460"/>
    <w:sectPr w:rsidR="00EE4460" w:rsidRPr="002979BB">
      <w:pgSz w:w="11906" w:h="16838"/>
      <w:pgMar w:top="1418" w:right="1418" w:bottom="1418" w:left="1418" w:header="964" w:footer="96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B1" w:rsidRDefault="00A418B1" w:rsidP="002979BB">
      <w:r>
        <w:separator/>
      </w:r>
    </w:p>
  </w:endnote>
  <w:endnote w:type="continuationSeparator" w:id="0">
    <w:p w:rsidR="00A418B1" w:rsidRDefault="00A418B1" w:rsidP="0029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B1" w:rsidRDefault="00A418B1" w:rsidP="002979BB">
      <w:r>
        <w:separator/>
      </w:r>
    </w:p>
  </w:footnote>
  <w:footnote w:type="continuationSeparator" w:id="0">
    <w:p w:rsidR="00A418B1" w:rsidRDefault="00A418B1" w:rsidP="0029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930"/>
    <w:multiLevelType w:val="multilevel"/>
    <w:tmpl w:val="0B4D2930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BDA67DD"/>
    <w:multiLevelType w:val="multilevel"/>
    <w:tmpl w:val="0BDA67DD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3886C76"/>
    <w:multiLevelType w:val="hybridMultilevel"/>
    <w:tmpl w:val="20E0BCDC"/>
    <w:lvl w:ilvl="0" w:tplc="1E5CF7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C6F1D"/>
    <w:multiLevelType w:val="multilevel"/>
    <w:tmpl w:val="529C6F1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F93322"/>
    <w:multiLevelType w:val="multilevel"/>
    <w:tmpl w:val="D14E51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5">
    <w:nsid w:val="60415968"/>
    <w:multiLevelType w:val="multilevel"/>
    <w:tmpl w:val="6B227D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7"/>
    <w:rsid w:val="00064C8E"/>
    <w:rsid w:val="000D671A"/>
    <w:rsid w:val="00115098"/>
    <w:rsid w:val="001826FD"/>
    <w:rsid w:val="001D02B5"/>
    <w:rsid w:val="001D6444"/>
    <w:rsid w:val="001E4370"/>
    <w:rsid w:val="001E4F30"/>
    <w:rsid w:val="001F0DAD"/>
    <w:rsid w:val="0020773C"/>
    <w:rsid w:val="00217541"/>
    <w:rsid w:val="0027408E"/>
    <w:rsid w:val="00277F85"/>
    <w:rsid w:val="00296BF5"/>
    <w:rsid w:val="002979BB"/>
    <w:rsid w:val="002B62BB"/>
    <w:rsid w:val="003737D3"/>
    <w:rsid w:val="003A6661"/>
    <w:rsid w:val="003F570A"/>
    <w:rsid w:val="003F711A"/>
    <w:rsid w:val="00447AB2"/>
    <w:rsid w:val="005239AF"/>
    <w:rsid w:val="0052512E"/>
    <w:rsid w:val="005E4EE1"/>
    <w:rsid w:val="00611B12"/>
    <w:rsid w:val="00643DF0"/>
    <w:rsid w:val="00677DD3"/>
    <w:rsid w:val="00691723"/>
    <w:rsid w:val="006A3614"/>
    <w:rsid w:val="00821E15"/>
    <w:rsid w:val="008902C0"/>
    <w:rsid w:val="008A70BA"/>
    <w:rsid w:val="008C2BBA"/>
    <w:rsid w:val="008D4067"/>
    <w:rsid w:val="009F0592"/>
    <w:rsid w:val="00A418B1"/>
    <w:rsid w:val="00B3728C"/>
    <w:rsid w:val="00B51B44"/>
    <w:rsid w:val="00C83BB8"/>
    <w:rsid w:val="00CA646C"/>
    <w:rsid w:val="00CF2E7C"/>
    <w:rsid w:val="00D247EE"/>
    <w:rsid w:val="00D821B8"/>
    <w:rsid w:val="00E15D4B"/>
    <w:rsid w:val="00E464C7"/>
    <w:rsid w:val="00E76691"/>
    <w:rsid w:val="00EE4460"/>
    <w:rsid w:val="00F14C4F"/>
    <w:rsid w:val="00F37D74"/>
    <w:rsid w:val="17334B02"/>
    <w:rsid w:val="47113C9E"/>
    <w:rsid w:val="65D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able of figures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2979BB"/>
    <w:pPr>
      <w:keepNext/>
      <w:keepLines/>
      <w:widowControl/>
      <w:snapToGrid w:val="0"/>
      <w:spacing w:line="360" w:lineRule="auto"/>
      <w:jc w:val="left"/>
      <w:outlineLvl w:val="2"/>
    </w:pPr>
    <w:rPr>
      <w:rFonts w:ascii="宋体" w:hAnsi="宋体"/>
      <w:b/>
      <w:bCs/>
      <w:kern w:val="0"/>
      <w:sz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adjustRightInd w:val="0"/>
      <w:spacing w:before="152" w:after="160" w:line="360" w:lineRule="atLeast"/>
      <w:jc w:val="left"/>
      <w:textAlignment w:val="baseline"/>
    </w:pPr>
    <w:rPr>
      <w:rFonts w:ascii="Arial" w:eastAsia="黑体" w:hAnsi="Arial"/>
      <w:kern w:val="0"/>
      <w:sz w:val="24"/>
    </w:rPr>
  </w:style>
  <w:style w:type="paragraph" w:styleId="2">
    <w:name w:val="Body Text Indent 2"/>
    <w:basedOn w:val="a"/>
    <w:link w:val="2Char"/>
    <w:qFormat/>
    <w:pPr>
      <w:spacing w:line="440" w:lineRule="exact"/>
      <w:ind w:left="840"/>
    </w:pPr>
    <w:rPr>
      <w:sz w:val="28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able of figures"/>
    <w:basedOn w:val="a"/>
    <w:next w:val="a"/>
    <w:uiPriority w:val="99"/>
    <w:semiHidden/>
    <w:unhideWhenUsed/>
    <w:qFormat/>
    <w:pPr>
      <w:ind w:leftChars="200" w:left="200" w:hangingChars="200" w:hanging="200"/>
    </w:p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a9">
    <w:name w:val="表格"/>
    <w:basedOn w:val="a"/>
    <w:qFormat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图表_图"/>
    <w:basedOn w:val="a7"/>
    <w:qFormat/>
    <w:pPr>
      <w:widowControl/>
      <w:tabs>
        <w:tab w:val="right" w:leader="underscore" w:pos="9000"/>
      </w:tabs>
      <w:snapToGrid w:val="0"/>
      <w:ind w:leftChars="0" w:left="0" w:firstLineChars="0" w:firstLine="0"/>
      <w:jc w:val="center"/>
    </w:pPr>
    <w:rPr>
      <w:rFonts w:ascii="Times" w:eastAsia="黑体" w:hAnsi="Times"/>
      <w:i/>
      <w:kern w:val="0"/>
      <w:sz w:val="20"/>
      <w:szCs w:val="28"/>
      <w:lang w:val="en-GB" w:eastAsia="en-US"/>
    </w:rPr>
  </w:style>
  <w:style w:type="character" w:customStyle="1" w:styleId="3Char">
    <w:name w:val="标题 3 Char"/>
    <w:basedOn w:val="a0"/>
    <w:link w:val="3"/>
    <w:rsid w:val="002979BB"/>
    <w:rPr>
      <w:rFonts w:ascii="宋体" w:eastAsia="宋体" w:hAnsi="宋体" w:cs="Times New Roman"/>
      <w:b/>
      <w:bCs/>
      <w:sz w:val="28"/>
      <w:szCs w:val="24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able of figures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2979BB"/>
    <w:pPr>
      <w:keepNext/>
      <w:keepLines/>
      <w:widowControl/>
      <w:snapToGrid w:val="0"/>
      <w:spacing w:line="360" w:lineRule="auto"/>
      <w:jc w:val="left"/>
      <w:outlineLvl w:val="2"/>
    </w:pPr>
    <w:rPr>
      <w:rFonts w:ascii="宋体" w:hAnsi="宋体"/>
      <w:b/>
      <w:bCs/>
      <w:kern w:val="0"/>
      <w:sz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adjustRightInd w:val="0"/>
      <w:spacing w:before="152" w:after="160" w:line="360" w:lineRule="atLeast"/>
      <w:jc w:val="left"/>
      <w:textAlignment w:val="baseline"/>
    </w:pPr>
    <w:rPr>
      <w:rFonts w:ascii="Arial" w:eastAsia="黑体" w:hAnsi="Arial"/>
      <w:kern w:val="0"/>
      <w:sz w:val="24"/>
    </w:rPr>
  </w:style>
  <w:style w:type="paragraph" w:styleId="2">
    <w:name w:val="Body Text Indent 2"/>
    <w:basedOn w:val="a"/>
    <w:link w:val="2Char"/>
    <w:qFormat/>
    <w:pPr>
      <w:spacing w:line="440" w:lineRule="exact"/>
      <w:ind w:left="840"/>
    </w:pPr>
    <w:rPr>
      <w:sz w:val="28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able of figures"/>
    <w:basedOn w:val="a"/>
    <w:next w:val="a"/>
    <w:uiPriority w:val="99"/>
    <w:semiHidden/>
    <w:unhideWhenUsed/>
    <w:qFormat/>
    <w:pPr>
      <w:ind w:leftChars="200" w:left="200" w:hangingChars="200" w:hanging="200"/>
    </w:p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a9">
    <w:name w:val="表格"/>
    <w:basedOn w:val="a"/>
    <w:qFormat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图表_图"/>
    <w:basedOn w:val="a7"/>
    <w:qFormat/>
    <w:pPr>
      <w:widowControl/>
      <w:tabs>
        <w:tab w:val="right" w:leader="underscore" w:pos="9000"/>
      </w:tabs>
      <w:snapToGrid w:val="0"/>
      <w:ind w:leftChars="0" w:left="0" w:firstLineChars="0" w:firstLine="0"/>
      <w:jc w:val="center"/>
    </w:pPr>
    <w:rPr>
      <w:rFonts w:ascii="Times" w:eastAsia="黑体" w:hAnsi="Times"/>
      <w:i/>
      <w:kern w:val="0"/>
      <w:sz w:val="20"/>
      <w:szCs w:val="28"/>
      <w:lang w:val="en-GB" w:eastAsia="en-US"/>
    </w:rPr>
  </w:style>
  <w:style w:type="character" w:customStyle="1" w:styleId="3Char">
    <w:name w:val="标题 3 Char"/>
    <w:basedOn w:val="a0"/>
    <w:link w:val="3"/>
    <w:rsid w:val="002979BB"/>
    <w:rPr>
      <w:rFonts w:ascii="宋体" w:eastAsia="宋体" w:hAnsi="宋体" w:cs="Times New Roman"/>
      <w:b/>
      <w:bCs/>
      <w:sz w:val="28"/>
      <w:szCs w:val="24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540</Words>
  <Characters>3081</Characters>
  <Application>Microsoft Office Word</Application>
  <DocSecurity>0</DocSecurity>
  <Lines>25</Lines>
  <Paragraphs>7</Paragraphs>
  <ScaleCrop>false</ScaleCrop>
  <Company>Lenovo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2021-07-13T00:32:00Z</dcterms:created>
  <dcterms:modified xsi:type="dcterms:W3CDTF">2021-11-17T01:08:00Z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B673AAB4BD9641068AED1AD8357F6C5F</vt:lpwstr>
  </property>
</Properties>
</file>