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Arial"/>
          <w:bCs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中科院合肥研究院</w:t>
      </w:r>
      <w:bookmarkStart w:id="0" w:name="_Toc524525367"/>
      <w:r>
        <w:rPr>
          <w:rFonts w:hint="eastAsia" w:ascii="Times New Roman" w:hAnsi="Times New Roman" w:eastAsia="黑体"/>
          <w:sz w:val="28"/>
          <w:szCs w:val="28"/>
        </w:rPr>
        <w:t>一般</w:t>
      </w:r>
      <w:r>
        <w:rPr>
          <w:rFonts w:hint="eastAsia" w:ascii="黑体" w:hAnsi="黑体" w:eastAsia="黑体" w:cs="Arial"/>
          <w:bCs/>
          <w:sz w:val="28"/>
          <w:szCs w:val="28"/>
        </w:rPr>
        <w:t>科研项目</w:t>
      </w:r>
    </w:p>
    <w:p>
      <w:pPr>
        <w:spacing w:line="360" w:lineRule="exact"/>
        <w:jc w:val="center"/>
        <w:rPr>
          <w:rFonts w:ascii="黑体" w:hAnsi="黑体" w:eastAsia="黑体" w:cs="Arial"/>
          <w:bCs/>
          <w:szCs w:val="21"/>
        </w:rPr>
      </w:pPr>
      <w:r>
        <w:rPr>
          <w:rFonts w:ascii="黑体" w:hAnsi="黑体" w:eastAsia="黑体" w:cs="Arial"/>
          <w:bCs/>
          <w:sz w:val="28"/>
          <w:szCs w:val="28"/>
        </w:rPr>
        <w:t>合同</w:t>
      </w:r>
      <w:r>
        <w:rPr>
          <w:rFonts w:hint="eastAsia" w:ascii="黑体" w:hAnsi="黑体" w:eastAsia="黑体" w:cs="Arial"/>
          <w:bCs/>
          <w:sz w:val="28"/>
          <w:szCs w:val="28"/>
        </w:rPr>
        <w:t>（申请）</w:t>
      </w:r>
      <w:r>
        <w:rPr>
          <w:rFonts w:ascii="黑体" w:hAnsi="黑体" w:eastAsia="黑体" w:cs="Arial"/>
          <w:bCs/>
          <w:sz w:val="28"/>
          <w:szCs w:val="28"/>
        </w:rPr>
        <w:t>审批表</w:t>
      </w:r>
      <w:bookmarkEnd w:id="0"/>
    </w:p>
    <w:tbl>
      <w:tblPr>
        <w:tblStyle w:val="6"/>
        <w:tblpPr w:leftFromText="180" w:rightFromText="180" w:vertAnchor="text" w:horzAnchor="page" w:tblpX="1239" w:tblpY="147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971"/>
        <w:gridCol w:w="15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8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以下由项目负责人在申请阶段负责填写：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4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79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科研单元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合作/委托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793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□纵向项目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□横向项目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□人才项目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4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项目类型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1</w:t>
            </w:r>
          </w:p>
        </w:tc>
        <w:tc>
          <w:tcPr>
            <w:tcW w:w="2971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项目层级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□项目 □课题 □子课题 □参与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2971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总金额</w:t>
            </w:r>
            <w:r>
              <w:rPr>
                <w:rFonts w:hint="eastAsia" w:ascii="Times New Roman" w:hAnsi="Times New Roman"/>
                <w:szCs w:val="21"/>
              </w:rPr>
              <w:t>（万元）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4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评审信息</w:t>
            </w:r>
          </w:p>
        </w:tc>
        <w:tc>
          <w:tcPr>
            <w:tcW w:w="7933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 电子版 □ 纸质版（    ）份</w:t>
            </w:r>
          </w:p>
        </w:tc>
      </w:tr>
    </w:tbl>
    <w:tbl>
      <w:tblPr>
        <w:tblStyle w:val="6"/>
        <w:tblpPr w:leftFromText="180" w:rightFromText="180" w:vertAnchor="text" w:horzAnchor="page" w:tblpX="1234" w:tblpY="1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近3年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380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申请人承诺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szCs w:val="21"/>
              </w:rPr>
              <w:t>保证</w:t>
            </w:r>
            <w:bookmarkStart w:id="1" w:name="_GoBack"/>
            <w:bookmarkEnd w:id="1"/>
            <w:r>
              <w:rPr>
                <w:szCs w:val="21"/>
              </w:rPr>
              <w:t>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hint="eastAsia"/>
                <w:szCs w:val="21"/>
              </w:rPr>
              <w:t>负责执行</w:t>
            </w:r>
            <w:r>
              <w:rPr>
                <w:szCs w:val="21"/>
              </w:rPr>
              <w:t>合同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能够</w:t>
            </w:r>
            <w:r>
              <w:rPr>
                <w:rFonts w:ascii="Times New Roman" w:hAnsi="Times New Roman"/>
                <w:szCs w:val="21"/>
              </w:rPr>
              <w:t>满足合同规定</w:t>
            </w:r>
            <w:r>
              <w:rPr>
                <w:rFonts w:hint="eastAsia" w:ascii="Times New Roman" w:hAnsi="Times New Roman"/>
                <w:szCs w:val="21"/>
              </w:rPr>
              <w:t>的</w:t>
            </w:r>
            <w:r>
              <w:rPr>
                <w:rFonts w:ascii="Times New Roman" w:hAnsi="Times New Roman"/>
                <w:szCs w:val="21"/>
              </w:rPr>
              <w:t>要求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承诺遵守国家、中科院和合肥物质科学研究院关于学术交流、知识产权等有关规定,该合同内容不</w:t>
            </w:r>
            <w:r>
              <w:rPr>
                <w:rFonts w:hint="eastAsia" w:ascii="宋体" w:hAnsi="宋体"/>
                <w:bCs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</w:rPr>
              <w:t>国家秘密和本单位工作秘密，遵守中科院科研诚信要求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hint="eastAsia" w:ascii="Times New Roman" w:hAnsi="Times New Roman"/>
                <w:szCs w:val="21"/>
              </w:rPr>
              <w:t xml:space="preserve">        </w:t>
            </w: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hint="eastAsia" w:ascii="Times New Roman" w:hAnsi="Times New Roman"/>
                <w:szCs w:val="21"/>
              </w:rPr>
              <w:t>所/研究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hint="eastAsia" w:ascii="Times New Roman" w:hAnsi="Times New Roman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□合同内容没有争议，知识产权约定合理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□合同内容不涉及国家秘密和本单位工作秘密 </w:t>
            </w:r>
          </w:p>
          <w:p>
            <w:pPr>
              <w:spacing w:after="156" w:after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</w:t>
            </w:r>
            <w:r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hint="eastAsia" w:ascii="Times New Roman" w:hAnsi="Times New Roman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hint="eastAsia" w:ascii="Times New Roman" w:hAnsi="Times New Roman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>
            <w:pPr>
              <w:spacing w:after="156" w:after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hint="eastAsia" w:ascii="Times New Roman" w:hAnsi="Times New Roman"/>
                <w:szCs w:val="21"/>
              </w:rPr>
              <w:t>定密责任人审核</w:t>
            </w:r>
          </w:p>
          <w:p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hint="eastAsia" w:ascii="Times New Roman" w:hAnsi="Times New Roman"/>
                <w:color w:val="A6A6A6"/>
                <w:szCs w:val="21"/>
              </w:rPr>
              <w:t>（近三年参与涉密课题的人员需要此栏审核）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□该合同内容不涉及国家秘密和本单位工作秘密。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以下部分由归口管理部门负责办理：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454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归口管理部门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（完整性、规范性、质量、知识产权和风险防控识别）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□人事处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□资产与条件保障处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□科研规划处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□高技术与质量处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□国际合作处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□科技促进发展处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□科学中心与基础设施处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□其他部门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</w:t>
            </w: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财务处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（如预申报不涉及具体经费预算，应在进入申报阶段后审核）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after="93" w:afterLines="3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□政策文件的符合性</w:t>
            </w:r>
          </w:p>
          <w:p>
            <w:pPr>
              <w:spacing w:after="93" w:afterLines="3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□目标任务的相关性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□经费预算的合理性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 xml:space="preserve">           </w:t>
            </w: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是否获批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获批项目编号</w:t>
            </w:r>
            <w:r>
              <w:rPr>
                <w:rFonts w:hint="eastAsia" w:ascii="Times New Roman" w:hAnsi="Times New Roman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填报说明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项目类别</w:t>
      </w:r>
      <w:r>
        <w:rPr>
          <w:b/>
          <w:sz w:val="24"/>
          <w:szCs w:val="24"/>
        </w:rPr>
        <w:t>：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（1）</w:t>
      </w:r>
      <w:r>
        <w:rPr>
          <w:rFonts w:hint="eastAsia" w:ascii="Times New Roman" w:hAnsi="Times New Roman"/>
          <w:b/>
          <w:sz w:val="24"/>
          <w:szCs w:val="24"/>
        </w:rPr>
        <w:t>纵向项目：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hint="eastAsia" w:ascii="Times New Roman" w:hAnsi="Times New Roman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hint="eastAsia" w:ascii="Times New Roman" w:hAnsi="Times New Roman"/>
          <w:sz w:val="24"/>
          <w:szCs w:val="24"/>
        </w:rPr>
        <w:t>科学基金项目（类别如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hint="eastAsia" w:ascii="Times New Roman" w:hAnsi="Times New Roman"/>
          <w:sz w:val="24"/>
          <w:szCs w:val="24"/>
        </w:rPr>
        <w:t>杰青、优青等）、国家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hint="eastAsia" w:ascii="Times New Roman" w:hAnsi="Times New Roman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hint="eastAsia" w:ascii="Times New Roman" w:hAnsi="Times New Roman"/>
          <w:sz w:val="24"/>
          <w:szCs w:val="24"/>
        </w:rPr>
        <w:t>磁约束核聚变能发展研究专项、政府间国际科技创新合作专项、战略性科技创新合作专项）、国家国际合作引智类项目。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hint="eastAsia" w:ascii="Times New Roman" w:hAnsi="Times New Roman"/>
          <w:sz w:val="24"/>
          <w:szCs w:val="24"/>
        </w:rPr>
        <w:t>B、中科院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hint="eastAsia" w:ascii="Times New Roman" w:hAnsi="Times New Roman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hint="eastAsia" w:ascii="Times New Roman" w:hAnsi="Times New Roman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hint="eastAsia" w:ascii="Times New Roman" w:hAnsi="Times New Roman"/>
          <w:sz w:val="24"/>
          <w:szCs w:val="24"/>
        </w:rPr>
        <w:t>STS计划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hint="eastAsia" w:ascii="Times New Roman" w:hAnsi="Times New Roman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hint="eastAsia" w:ascii="Times New Roman" w:hAnsi="Times New Roman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hint="eastAsia" w:ascii="Times New Roman" w:hAnsi="Times New Roman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）、</w:t>
      </w:r>
      <w:r>
        <w:rPr>
          <w:rFonts w:ascii="Times New Roman" w:hAnsi="Times New Roman"/>
          <w:sz w:val="24"/>
          <w:szCs w:val="24"/>
        </w:rPr>
        <w:t>中科院信息化专项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hint="eastAsia" w:ascii="Times New Roman" w:hAnsi="Times New Roman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（2）横向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技术开发合同、技术咨询合同、技术服务合同，购销合同，加工合同、ITER采购包、国际招标类项目。此类项目不需要财务处审核。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（3）</w:t>
      </w:r>
      <w:r>
        <w:rPr>
          <w:rFonts w:hint="eastAsia" w:ascii="Times New Roman" w:hAnsi="Times New Roman"/>
          <w:b/>
          <w:sz w:val="24"/>
          <w:szCs w:val="24"/>
        </w:rPr>
        <w:t>人才项目：</w:t>
      </w:r>
      <w:r>
        <w:rPr>
          <w:rFonts w:hint="eastAsia" w:ascii="Times New Roman" w:hAnsi="Times New Roman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115产业团队项目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pStyle w:val="10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其他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非</w:t>
      </w:r>
      <w:r>
        <w:rPr>
          <w:rFonts w:ascii="Times New Roman" w:hAnsi="Times New Roman"/>
          <w:sz w:val="24"/>
          <w:szCs w:val="24"/>
        </w:rPr>
        <w:t>上述类型的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请写在“项目类别”中写明</w:t>
      </w:r>
      <w:r>
        <w:rPr>
          <w:rFonts w:ascii="Times New Roman" w:hAnsi="Times New Roman"/>
          <w:sz w:val="24"/>
          <w:szCs w:val="24"/>
        </w:rPr>
        <w:t>具体项目类型。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hint="eastAsia" w:ascii="Times New Roman" w:hAnsi="Times New Roman"/>
          <w:b/>
          <w:sz w:val="24"/>
          <w:szCs w:val="24"/>
        </w:rPr>
        <w:t>研究所/研究室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所管课题：研究所明确由研究所统一管理的课题。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室管课题：所管课题之外的其他课题。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如研究所/研究室负责人申请，应由研究所/研究室其他负责人签批。</w:t>
      </w:r>
    </w:p>
    <w:p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70F6DFB"/>
    <w:multiLevelType w:val="multilevel"/>
    <w:tmpl w:val="070F6DFB"/>
    <w:lvl w:ilvl="0" w:tentative="0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3A3659"/>
    <w:multiLevelType w:val="singleLevel"/>
    <w:tmpl w:val="093A365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75019F2"/>
    <w:multiLevelType w:val="multilevel"/>
    <w:tmpl w:val="775019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6C"/>
    <w:rsid w:val="000177A9"/>
    <w:rsid w:val="00020866"/>
    <w:rsid w:val="00083FA6"/>
    <w:rsid w:val="00146D95"/>
    <w:rsid w:val="00270723"/>
    <w:rsid w:val="00282939"/>
    <w:rsid w:val="002854F9"/>
    <w:rsid w:val="002F4B1C"/>
    <w:rsid w:val="003077FD"/>
    <w:rsid w:val="003273FA"/>
    <w:rsid w:val="00406FD3"/>
    <w:rsid w:val="004131DA"/>
    <w:rsid w:val="004628EC"/>
    <w:rsid w:val="0050232C"/>
    <w:rsid w:val="00504BA5"/>
    <w:rsid w:val="00544D6C"/>
    <w:rsid w:val="005843F2"/>
    <w:rsid w:val="005A1410"/>
    <w:rsid w:val="006D1B22"/>
    <w:rsid w:val="00703C40"/>
    <w:rsid w:val="007175BC"/>
    <w:rsid w:val="007C1D2D"/>
    <w:rsid w:val="008B3AE6"/>
    <w:rsid w:val="0091472D"/>
    <w:rsid w:val="00922CEE"/>
    <w:rsid w:val="009714AB"/>
    <w:rsid w:val="009F1069"/>
    <w:rsid w:val="00A714D1"/>
    <w:rsid w:val="00A7186A"/>
    <w:rsid w:val="00A76EAB"/>
    <w:rsid w:val="00AD60DB"/>
    <w:rsid w:val="00AE36AC"/>
    <w:rsid w:val="00B81C54"/>
    <w:rsid w:val="00B97010"/>
    <w:rsid w:val="00BA5D16"/>
    <w:rsid w:val="00BF7631"/>
    <w:rsid w:val="00D626C7"/>
    <w:rsid w:val="00E236F4"/>
    <w:rsid w:val="00E32937"/>
    <w:rsid w:val="00F33FD9"/>
    <w:rsid w:val="00F76E69"/>
    <w:rsid w:val="00FA7661"/>
    <w:rsid w:val="00FB406D"/>
    <w:rsid w:val="25610A8D"/>
    <w:rsid w:val="54BF54F7"/>
    <w:rsid w:val="63991D8E"/>
    <w:rsid w:val="763C0907"/>
    <w:rsid w:val="7A1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259</Words>
  <Characters>1480</Characters>
  <Lines>12</Lines>
  <Paragraphs>3</Paragraphs>
  <TotalTime>238</TotalTime>
  <ScaleCrop>false</ScaleCrop>
  <LinksUpToDate>false</LinksUpToDate>
  <CharactersWithSpaces>1736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2020-06-23T04:02:00Z</dcterms:created>
  <dc:creator>段静波</dc:creator>
  <cp:lastModifiedBy>琳琳</cp:lastModifiedBy>
  <dcterms:modified xsi:type="dcterms:W3CDTF">2022-01-12T01:32:43Z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7195FB132A4F49E88EF28359F07FE5E2</vt:lpwstr>
  </property>
</Properties>
</file>