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margin" w:tblpXSpec="center" w:tblpY="64"/>
        <w:tblW w:w="0" w:type="auto"/>
        <w:tblInd w:w="0" w:type="dxa"/>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64"/>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364" w:type="dxa"/>
            <w:tcBorders>
              <w:top w:val="nil"/>
              <w:left w:val="nil"/>
              <w:bottom w:val="thinThickSmallGap" w:color="FF0000" w:sz="24" w:space="0"/>
              <w:right w:val="nil"/>
            </w:tcBorders>
          </w:tcPr>
          <w:p>
            <w:pPr>
              <w:adjustRightInd w:val="0"/>
              <w:snapToGrid w:val="0"/>
              <w:spacing w:before="100" w:beforeAutospacing="1" w:after="100" w:afterAutospacing="1"/>
              <w:jc w:val="center"/>
              <w:rPr>
                <w:rFonts w:ascii="新宋体" w:hAnsi="新宋体" w:eastAsia="新宋体"/>
                <w:b/>
                <w:color w:val="FF0000"/>
                <w:sz w:val="52"/>
                <w:szCs w:val="52"/>
              </w:rPr>
            </w:pPr>
            <w:r>
              <w:rPr>
                <w:rFonts w:ascii="新宋体" w:hAnsi="新宋体" w:eastAsia="新宋体"/>
                <w:b/>
                <w:color w:val="FF0000"/>
                <w:sz w:val="52"/>
                <w:szCs w:val="52"/>
              </w:rPr>
              <w:t>中国科学院等离子体物理研究所</w:t>
            </w:r>
            <w:r>
              <w:rPr>
                <w:rFonts w:hint="eastAsia" w:ascii="新宋体" w:hAnsi="新宋体" w:eastAsia="新宋体"/>
                <w:b/>
                <w:color w:val="FF0000"/>
                <w:sz w:val="52"/>
                <w:szCs w:val="52"/>
              </w:rPr>
              <w:t xml:space="preserve">  </w:t>
            </w:r>
          </w:p>
        </w:tc>
      </w:tr>
    </w:tbl>
    <w:p>
      <w:pPr>
        <w:ind w:right="922"/>
        <w:jc w:val="center"/>
        <w:rPr>
          <w:rFonts w:ascii="仿宋" w:hAnsi="仿宋" w:eastAsia="仿宋" w:cs="宋体"/>
          <w:kern w:val="0"/>
          <w:sz w:val="32"/>
          <w:szCs w:val="32"/>
        </w:rPr>
      </w:pPr>
      <w:r>
        <w:rPr>
          <w:rFonts w:hint="eastAsia" w:ascii="仿宋" w:hAnsi="仿宋" w:eastAsia="仿宋" w:cs="宋体"/>
          <w:kern w:val="0"/>
          <w:sz w:val="32"/>
          <w:szCs w:val="32"/>
        </w:rPr>
        <w:t>中科院等离子体物理研究所先进基层工会组织</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优秀工会干事</w:t>
      </w:r>
      <w:r>
        <w:rPr>
          <w:rFonts w:hint="eastAsia" w:ascii="仿宋" w:hAnsi="仿宋" w:eastAsia="仿宋" w:cs="宋体"/>
          <w:kern w:val="0"/>
          <w:sz w:val="32"/>
          <w:szCs w:val="32"/>
          <w:lang w:eastAsia="zh-CN"/>
        </w:rPr>
        <w:t>、优秀工会工作积极分子</w:t>
      </w:r>
      <w:r>
        <w:rPr>
          <w:rFonts w:hint="eastAsia" w:ascii="仿宋" w:hAnsi="仿宋" w:eastAsia="仿宋" w:cs="宋体"/>
          <w:kern w:val="0"/>
          <w:sz w:val="32"/>
          <w:szCs w:val="32"/>
        </w:rPr>
        <w:t>评选办法</w:t>
      </w:r>
    </w:p>
    <w:p>
      <w:pPr>
        <w:ind w:right="922"/>
        <w:jc w:val="center"/>
        <w:rPr>
          <w:rFonts w:ascii="仿宋" w:hAnsi="仿宋" w:eastAsia="仿宋" w:cs="宋体"/>
          <w:kern w:val="0"/>
          <w:sz w:val="28"/>
          <w:szCs w:val="28"/>
        </w:rPr>
      </w:pPr>
      <w:r>
        <w:rPr>
          <w:rFonts w:hint="eastAsia" w:ascii="仿宋" w:hAnsi="仿宋" w:eastAsia="仿宋" w:cs="宋体"/>
          <w:kern w:val="0"/>
          <w:sz w:val="28"/>
          <w:szCs w:val="28"/>
        </w:rPr>
        <w:t>（20</w:t>
      </w:r>
      <w:r>
        <w:rPr>
          <w:rFonts w:hint="eastAsia" w:ascii="仿宋" w:hAnsi="仿宋" w:eastAsia="仿宋" w:cs="宋体"/>
          <w:kern w:val="0"/>
          <w:sz w:val="28"/>
          <w:szCs w:val="28"/>
          <w:lang w:val="en-US" w:eastAsia="zh-CN"/>
        </w:rPr>
        <w:t>21</w:t>
      </w:r>
      <w:r>
        <w:rPr>
          <w:rFonts w:hint="eastAsia" w:ascii="仿宋" w:hAnsi="仿宋" w:eastAsia="仿宋" w:cs="宋体"/>
          <w:kern w:val="0"/>
          <w:sz w:val="28"/>
          <w:szCs w:val="28"/>
        </w:rPr>
        <w:t>.</w:t>
      </w:r>
      <w:r>
        <w:rPr>
          <w:rFonts w:hint="eastAsia" w:ascii="仿宋" w:hAnsi="仿宋" w:eastAsia="仿宋" w:cs="宋体"/>
          <w:kern w:val="0"/>
          <w:sz w:val="28"/>
          <w:szCs w:val="28"/>
          <w:lang w:val="en-US" w:eastAsia="zh-CN"/>
        </w:rPr>
        <w:t>0</w:t>
      </w:r>
      <w:r>
        <w:rPr>
          <w:rFonts w:hint="eastAsia" w:ascii="仿宋" w:hAnsi="仿宋" w:eastAsia="仿宋" w:cs="宋体"/>
          <w:kern w:val="0"/>
          <w:sz w:val="28"/>
          <w:szCs w:val="28"/>
        </w:rPr>
        <w:t>1）</w:t>
      </w:r>
    </w:p>
    <w:p>
      <w:pPr>
        <w:spacing w:line="360" w:lineRule="auto"/>
        <w:ind w:right="924"/>
        <w:rPr>
          <w:rFonts w:ascii="仿宋" w:hAnsi="仿宋" w:eastAsia="仿宋" w:cs="宋体"/>
          <w:b/>
          <w:kern w:val="0"/>
          <w:sz w:val="24"/>
          <w:szCs w:val="24"/>
        </w:rPr>
      </w:pPr>
      <w:r>
        <w:rPr>
          <w:rFonts w:hint="eastAsia" w:ascii="仿宋" w:hAnsi="仿宋" w:eastAsia="仿宋" w:cs="宋体"/>
          <w:b/>
          <w:kern w:val="0"/>
          <w:sz w:val="24"/>
          <w:szCs w:val="24"/>
        </w:rPr>
        <w:t>1、目的</w:t>
      </w:r>
    </w:p>
    <w:p>
      <w:pPr>
        <w:spacing w:line="360" w:lineRule="auto"/>
        <w:ind w:right="924"/>
        <w:rPr>
          <w:rFonts w:ascii="仿宋" w:hAnsi="仿宋" w:eastAsia="仿宋" w:cs="宋体"/>
          <w:kern w:val="0"/>
          <w:sz w:val="24"/>
          <w:szCs w:val="24"/>
        </w:rPr>
      </w:pPr>
      <w:r>
        <w:rPr>
          <w:rFonts w:hint="eastAsia" w:ascii="仿宋" w:hAnsi="仿宋" w:eastAsia="仿宋" w:cs="宋体"/>
          <w:kern w:val="0"/>
          <w:sz w:val="24"/>
          <w:szCs w:val="24"/>
        </w:rPr>
        <w:t xml:space="preserve">   规范等离子体物理研究所先进基层工会组织和优秀工会干事评选工作，激励工会组织和干事</w:t>
      </w:r>
      <w:r>
        <w:rPr>
          <w:rFonts w:hint="eastAsia" w:ascii="仿宋" w:hAnsi="仿宋" w:eastAsia="仿宋" w:cs="宋体"/>
          <w:kern w:val="0"/>
          <w:sz w:val="24"/>
          <w:szCs w:val="24"/>
          <w:lang w:eastAsia="zh-CN"/>
        </w:rPr>
        <w:t>、积极分子</w:t>
      </w:r>
      <w:r>
        <w:rPr>
          <w:rFonts w:hint="eastAsia" w:ascii="仿宋" w:hAnsi="仿宋" w:eastAsia="仿宋" w:cs="宋体"/>
          <w:kern w:val="0"/>
          <w:sz w:val="24"/>
          <w:szCs w:val="24"/>
        </w:rPr>
        <w:t>工作热情，为等离子体物理研究所做出积极贡献。</w:t>
      </w:r>
    </w:p>
    <w:p>
      <w:pPr>
        <w:spacing w:line="360" w:lineRule="auto"/>
        <w:ind w:right="924"/>
        <w:rPr>
          <w:rFonts w:ascii="仿宋" w:hAnsi="仿宋" w:eastAsia="仿宋" w:cs="宋体"/>
          <w:b/>
          <w:color w:val="auto"/>
          <w:kern w:val="0"/>
          <w:sz w:val="24"/>
          <w:szCs w:val="24"/>
          <w:highlight w:val="none"/>
        </w:rPr>
      </w:pPr>
      <w:r>
        <w:rPr>
          <w:rFonts w:hint="eastAsia" w:ascii="仿宋" w:hAnsi="仿宋" w:eastAsia="仿宋" w:cs="宋体"/>
          <w:b/>
          <w:color w:val="auto"/>
          <w:kern w:val="0"/>
          <w:sz w:val="24"/>
          <w:szCs w:val="24"/>
          <w:highlight w:val="none"/>
        </w:rPr>
        <w:t>2、适用范围</w:t>
      </w:r>
    </w:p>
    <w:p>
      <w:pPr>
        <w:spacing w:line="360" w:lineRule="auto"/>
        <w:ind w:right="924"/>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xml:space="preserve">   中科院等离子体物理研究所各级工会组织、基层工会专（兼）职干事</w:t>
      </w:r>
      <w:r>
        <w:rPr>
          <w:rFonts w:hint="eastAsia" w:ascii="仿宋" w:hAnsi="仿宋" w:eastAsia="仿宋" w:cs="宋体"/>
          <w:color w:val="auto"/>
          <w:kern w:val="0"/>
          <w:sz w:val="24"/>
          <w:szCs w:val="24"/>
          <w:highlight w:val="none"/>
          <w:lang w:eastAsia="zh-CN"/>
        </w:rPr>
        <w:t>、工会工作积极分子</w:t>
      </w:r>
      <w:r>
        <w:rPr>
          <w:rFonts w:hint="eastAsia" w:ascii="仿宋" w:hAnsi="仿宋" w:eastAsia="仿宋" w:cs="宋体"/>
          <w:color w:val="auto"/>
          <w:kern w:val="0"/>
          <w:sz w:val="24"/>
          <w:szCs w:val="24"/>
          <w:highlight w:val="none"/>
        </w:rPr>
        <w:t>。</w:t>
      </w:r>
    </w:p>
    <w:p>
      <w:pPr>
        <w:spacing w:line="360" w:lineRule="auto"/>
        <w:ind w:right="924"/>
        <w:rPr>
          <w:rFonts w:ascii="仿宋" w:hAnsi="仿宋" w:eastAsia="仿宋" w:cs="宋体"/>
          <w:b/>
          <w:color w:val="auto"/>
          <w:kern w:val="0"/>
          <w:sz w:val="24"/>
          <w:szCs w:val="24"/>
          <w:highlight w:val="none"/>
        </w:rPr>
      </w:pPr>
      <w:r>
        <w:rPr>
          <w:rFonts w:hint="eastAsia" w:ascii="仿宋" w:hAnsi="仿宋" w:eastAsia="仿宋" w:cs="宋体"/>
          <w:b/>
          <w:color w:val="auto"/>
          <w:kern w:val="0"/>
          <w:sz w:val="24"/>
          <w:szCs w:val="24"/>
          <w:highlight w:val="none"/>
        </w:rPr>
        <w:t>3、评选程序</w:t>
      </w:r>
    </w:p>
    <w:p>
      <w:pPr>
        <w:spacing w:line="360" w:lineRule="auto"/>
        <w:ind w:right="924"/>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3.1 选优设置</w:t>
      </w:r>
    </w:p>
    <w:p>
      <w:pPr>
        <w:spacing w:line="360" w:lineRule="auto"/>
        <w:ind w:right="924"/>
        <w:rPr>
          <w:rFonts w:hint="default" w:ascii="仿宋" w:hAnsi="仿宋" w:eastAsia="仿宋" w:cs="宋体"/>
          <w:color w:val="auto"/>
          <w:kern w:val="0"/>
          <w:sz w:val="24"/>
          <w:szCs w:val="24"/>
          <w:highlight w:val="none"/>
          <w:lang w:val="en-US" w:eastAsia="zh-CN"/>
        </w:rPr>
      </w:pPr>
      <w:r>
        <w:rPr>
          <w:rFonts w:hint="eastAsia" w:ascii="仿宋" w:hAnsi="仿宋" w:eastAsia="仿宋" w:cs="宋体"/>
          <w:color w:val="auto"/>
          <w:kern w:val="0"/>
          <w:sz w:val="24"/>
          <w:szCs w:val="24"/>
          <w:highlight w:val="none"/>
        </w:rPr>
        <w:t xml:space="preserve">   先进基层工会组织评选数量为3个，优秀基层工会干事评选数量</w:t>
      </w:r>
      <w:r>
        <w:rPr>
          <w:rFonts w:hint="eastAsia" w:ascii="仿宋" w:hAnsi="仿宋" w:eastAsia="仿宋" w:cs="宋体"/>
          <w:color w:val="auto"/>
          <w:kern w:val="0"/>
          <w:sz w:val="24"/>
          <w:szCs w:val="24"/>
          <w:highlight w:val="none"/>
          <w:lang w:val="en-US" w:eastAsia="zh-CN"/>
        </w:rPr>
        <w:t>3</w:t>
      </w:r>
      <w:r>
        <w:rPr>
          <w:rFonts w:hint="eastAsia" w:ascii="仿宋" w:hAnsi="仿宋" w:eastAsia="仿宋" w:cs="宋体"/>
          <w:color w:val="auto"/>
          <w:kern w:val="0"/>
          <w:sz w:val="24"/>
          <w:szCs w:val="24"/>
          <w:highlight w:val="none"/>
        </w:rPr>
        <w:t>名</w:t>
      </w:r>
      <w:r>
        <w:rPr>
          <w:rFonts w:hint="eastAsia" w:ascii="仿宋" w:hAnsi="仿宋" w:eastAsia="仿宋" w:cs="宋体"/>
          <w:color w:val="auto"/>
          <w:kern w:val="0"/>
          <w:sz w:val="24"/>
          <w:szCs w:val="24"/>
          <w:highlight w:val="none"/>
          <w:lang w:eastAsia="zh-CN"/>
        </w:rPr>
        <w:t>，优秀工会工作积极分子</w:t>
      </w:r>
      <w:r>
        <w:rPr>
          <w:rFonts w:hint="eastAsia" w:ascii="仿宋" w:hAnsi="仿宋" w:eastAsia="仿宋" w:cs="宋体"/>
          <w:color w:val="auto"/>
          <w:kern w:val="0"/>
          <w:sz w:val="24"/>
          <w:szCs w:val="24"/>
          <w:highlight w:val="none"/>
          <w:lang w:val="en-US" w:eastAsia="zh-CN"/>
        </w:rPr>
        <w:t>2名。</w:t>
      </w:r>
    </w:p>
    <w:p>
      <w:pPr>
        <w:spacing w:line="360" w:lineRule="auto"/>
        <w:ind w:right="924"/>
        <w:rPr>
          <w:rFonts w:ascii="仿宋" w:hAnsi="仿宋" w:eastAsia="仿宋" w:cs="宋体"/>
          <w:kern w:val="0"/>
          <w:sz w:val="24"/>
          <w:szCs w:val="24"/>
        </w:rPr>
      </w:pPr>
      <w:r>
        <w:rPr>
          <w:rFonts w:hint="eastAsia" w:ascii="仿宋" w:hAnsi="仿宋" w:eastAsia="仿宋" w:cs="宋体"/>
          <w:kern w:val="0"/>
          <w:sz w:val="24"/>
          <w:szCs w:val="24"/>
        </w:rPr>
        <w:t>3.2 评审小组</w:t>
      </w:r>
    </w:p>
    <w:p>
      <w:pPr>
        <w:spacing w:line="360" w:lineRule="auto"/>
        <w:ind w:right="924"/>
        <w:rPr>
          <w:rFonts w:ascii="仿宋" w:hAnsi="仿宋" w:eastAsia="仿宋" w:cs="宋体"/>
          <w:kern w:val="0"/>
          <w:sz w:val="24"/>
          <w:szCs w:val="24"/>
        </w:rPr>
      </w:pPr>
      <w:r>
        <w:rPr>
          <w:rFonts w:hint="eastAsia" w:ascii="仿宋" w:hAnsi="仿宋" w:eastAsia="仿宋" w:cs="宋体"/>
          <w:kern w:val="0"/>
          <w:sz w:val="24"/>
          <w:szCs w:val="24"/>
        </w:rPr>
        <w:t>等离子体所第</w:t>
      </w:r>
      <w:r>
        <w:rPr>
          <w:rFonts w:hint="eastAsia" w:ascii="仿宋" w:hAnsi="仿宋" w:eastAsia="仿宋" w:cs="宋体"/>
          <w:kern w:val="0"/>
          <w:sz w:val="24"/>
          <w:szCs w:val="24"/>
          <w:lang w:eastAsia="zh-CN"/>
        </w:rPr>
        <w:t>七</w:t>
      </w:r>
      <w:r>
        <w:rPr>
          <w:rFonts w:hint="eastAsia" w:ascii="仿宋" w:hAnsi="仿宋" w:eastAsia="仿宋" w:cs="宋体"/>
          <w:kern w:val="0"/>
          <w:sz w:val="24"/>
          <w:szCs w:val="24"/>
        </w:rPr>
        <w:t>届工会委员会</w:t>
      </w:r>
    </w:p>
    <w:p>
      <w:pPr>
        <w:spacing w:line="360" w:lineRule="auto"/>
        <w:ind w:right="924"/>
        <w:rPr>
          <w:rFonts w:hint="eastAsia" w:ascii="仿宋" w:hAnsi="仿宋" w:eastAsia="仿宋" w:cs="宋体"/>
          <w:kern w:val="0"/>
          <w:sz w:val="24"/>
          <w:szCs w:val="24"/>
        </w:rPr>
      </w:pPr>
      <w:r>
        <w:rPr>
          <w:rFonts w:hint="eastAsia" w:ascii="仿宋" w:hAnsi="仿宋" w:eastAsia="仿宋" w:cs="宋体"/>
          <w:kern w:val="0"/>
          <w:sz w:val="24"/>
          <w:szCs w:val="24"/>
        </w:rPr>
        <w:t>组长：吴新潮</w:t>
      </w:r>
      <w:r>
        <w:rPr>
          <w:rFonts w:hint="eastAsia" w:ascii="仿宋" w:hAnsi="仿宋" w:eastAsia="仿宋" w:cs="宋体"/>
          <w:kern w:val="0"/>
          <w:sz w:val="24"/>
          <w:szCs w:val="24"/>
          <w:lang w:eastAsia="zh-CN"/>
        </w:rPr>
        <w:t>、刘学田</w:t>
      </w:r>
      <w:r>
        <w:rPr>
          <w:rFonts w:hint="eastAsia" w:ascii="仿宋" w:hAnsi="仿宋" w:eastAsia="仿宋" w:cs="宋体"/>
          <w:kern w:val="0"/>
          <w:sz w:val="24"/>
          <w:szCs w:val="24"/>
        </w:rPr>
        <w:t xml:space="preserve"> </w:t>
      </w:r>
    </w:p>
    <w:p>
      <w:pPr>
        <w:spacing w:line="360" w:lineRule="auto"/>
        <w:ind w:right="924"/>
        <w:rPr>
          <w:rFonts w:hint="eastAsia" w:ascii="仿宋" w:hAnsi="仿宋" w:eastAsia="仿宋" w:cs="宋体"/>
          <w:kern w:val="0"/>
          <w:sz w:val="24"/>
          <w:szCs w:val="24"/>
        </w:rPr>
      </w:pPr>
      <w:r>
        <w:rPr>
          <w:rFonts w:hint="eastAsia" w:ascii="仿宋" w:hAnsi="仿宋" w:eastAsia="仿宋" w:cs="宋体"/>
          <w:kern w:val="0"/>
          <w:sz w:val="24"/>
          <w:szCs w:val="24"/>
        </w:rPr>
        <w:t>组员：黄懿赟、秦经刚、</w:t>
      </w:r>
      <w:r>
        <w:rPr>
          <w:rFonts w:hint="eastAsia" w:ascii="仿宋" w:hAnsi="仿宋" w:eastAsia="仿宋" w:cs="宋体"/>
          <w:kern w:val="0"/>
          <w:sz w:val="24"/>
          <w:szCs w:val="24"/>
          <w:lang w:eastAsia="zh-CN"/>
        </w:rPr>
        <w:t>程艳、</w:t>
      </w:r>
      <w:r>
        <w:rPr>
          <w:rFonts w:hint="eastAsia" w:ascii="仿宋" w:hAnsi="仿宋" w:eastAsia="仿宋" w:cs="宋体"/>
          <w:kern w:val="0"/>
          <w:sz w:val="24"/>
          <w:szCs w:val="24"/>
        </w:rPr>
        <w:t>王进芳、张洋、任睿、王莹</w:t>
      </w:r>
    </w:p>
    <w:p>
      <w:pPr>
        <w:spacing w:line="360" w:lineRule="auto"/>
        <w:ind w:right="924"/>
        <w:rPr>
          <w:rFonts w:ascii="仿宋" w:hAnsi="仿宋" w:eastAsia="仿宋" w:cs="宋体"/>
          <w:kern w:val="0"/>
          <w:sz w:val="24"/>
          <w:szCs w:val="24"/>
        </w:rPr>
      </w:pPr>
      <w:r>
        <w:rPr>
          <w:rFonts w:hint="eastAsia" w:ascii="仿宋" w:hAnsi="仿宋" w:eastAsia="仿宋" w:cs="宋体"/>
          <w:kern w:val="0"/>
          <w:sz w:val="24"/>
          <w:szCs w:val="24"/>
        </w:rPr>
        <w:t>3.2 评选原则</w:t>
      </w:r>
    </w:p>
    <w:p>
      <w:pPr>
        <w:spacing w:line="360" w:lineRule="auto"/>
        <w:ind w:right="924"/>
        <w:rPr>
          <w:rFonts w:ascii="仿宋" w:hAnsi="仿宋" w:eastAsia="仿宋" w:cs="宋体"/>
          <w:kern w:val="0"/>
          <w:sz w:val="24"/>
          <w:szCs w:val="24"/>
        </w:rPr>
      </w:pPr>
      <w:r>
        <w:rPr>
          <w:rFonts w:hint="eastAsia" w:ascii="仿宋" w:hAnsi="仿宋" w:eastAsia="仿宋" w:cs="宋体"/>
          <w:kern w:val="0"/>
          <w:sz w:val="24"/>
          <w:szCs w:val="24"/>
        </w:rPr>
        <w:t xml:space="preserve">   先进基层工会组织评选工作应坚持民主集中、公平、公正、公开的原则，严格遵照评选条件，由评审小组对参选对象进行审核评选。</w:t>
      </w:r>
    </w:p>
    <w:p>
      <w:pPr>
        <w:spacing w:line="360" w:lineRule="auto"/>
        <w:ind w:right="924"/>
        <w:rPr>
          <w:rFonts w:ascii="仿宋" w:hAnsi="仿宋" w:eastAsia="仿宋" w:cs="宋体"/>
          <w:kern w:val="0"/>
          <w:sz w:val="24"/>
          <w:szCs w:val="24"/>
        </w:rPr>
      </w:pPr>
      <w:r>
        <w:rPr>
          <w:rFonts w:hint="eastAsia" w:ascii="仿宋" w:hAnsi="仿宋" w:eastAsia="仿宋" w:cs="宋体"/>
          <w:kern w:val="0"/>
          <w:sz w:val="24"/>
          <w:szCs w:val="24"/>
        </w:rPr>
        <w:t>3.3 评选条件</w:t>
      </w:r>
    </w:p>
    <w:p>
      <w:pPr>
        <w:spacing w:line="360" w:lineRule="auto"/>
        <w:ind w:right="924" w:firstLine="480" w:firstLineChars="200"/>
        <w:rPr>
          <w:rFonts w:hint="eastAsia" w:ascii="仿宋" w:hAnsi="仿宋" w:eastAsia="仿宋" w:cs="宋体"/>
          <w:kern w:val="0"/>
          <w:sz w:val="24"/>
          <w:szCs w:val="24"/>
          <w:lang w:eastAsia="zh-CN"/>
        </w:rPr>
      </w:pPr>
      <w:r>
        <w:rPr>
          <w:rFonts w:hint="eastAsia" w:ascii="仿宋" w:hAnsi="仿宋" w:eastAsia="仿宋" w:cs="宋体"/>
          <w:kern w:val="0"/>
          <w:sz w:val="24"/>
          <w:szCs w:val="24"/>
        </w:rPr>
        <w:t>先进基层工会在成立一年以上的各级工会组织中产生；优秀基层工会干事在从事本单位工会工作两年以上的基层工会干事中产生</w:t>
      </w:r>
      <w:r>
        <w:rPr>
          <w:rFonts w:hint="eastAsia" w:ascii="仿宋" w:hAnsi="仿宋" w:eastAsia="仿宋" w:cs="宋体"/>
          <w:kern w:val="0"/>
          <w:sz w:val="24"/>
          <w:szCs w:val="24"/>
          <w:lang w:eastAsia="zh-CN"/>
        </w:rPr>
        <w:t>；优秀工会工作积极分子在各文体协会会长及会员中产生。</w:t>
      </w:r>
    </w:p>
    <w:p>
      <w:pPr>
        <w:spacing w:line="360" w:lineRule="auto"/>
        <w:ind w:right="924"/>
        <w:rPr>
          <w:rFonts w:ascii="仿宋" w:hAnsi="仿宋" w:eastAsia="仿宋" w:cs="宋体"/>
          <w:kern w:val="0"/>
          <w:sz w:val="24"/>
          <w:szCs w:val="24"/>
        </w:rPr>
      </w:pPr>
      <w:r>
        <w:rPr>
          <w:rFonts w:hint="eastAsia" w:ascii="仿宋" w:hAnsi="仿宋" w:eastAsia="仿宋" w:cs="宋体"/>
          <w:kern w:val="0"/>
          <w:sz w:val="24"/>
          <w:szCs w:val="24"/>
        </w:rPr>
        <w:t>3.3.1 先进基层工会组织必须具备以下条件：</w:t>
      </w:r>
    </w:p>
    <w:p>
      <w:pPr>
        <w:pStyle w:val="17"/>
        <w:numPr>
          <w:ilvl w:val="0"/>
          <w:numId w:val="1"/>
        </w:numPr>
        <w:spacing w:line="360" w:lineRule="auto"/>
        <w:ind w:right="924" w:firstLineChars="0"/>
        <w:rPr>
          <w:rFonts w:ascii="仿宋" w:hAnsi="仿宋" w:eastAsia="仿宋" w:cs="宋体"/>
          <w:kern w:val="0"/>
          <w:sz w:val="24"/>
          <w:szCs w:val="24"/>
        </w:rPr>
      </w:pPr>
      <w:r>
        <w:rPr>
          <w:rFonts w:hint="eastAsia" w:ascii="仿宋" w:hAnsi="仿宋" w:eastAsia="仿宋" w:cs="宋体"/>
          <w:kern w:val="0"/>
          <w:sz w:val="24"/>
          <w:szCs w:val="24"/>
        </w:rPr>
        <w:t>认真贯彻执行党的路线、方针、政策，遵守国家的法律、法规，按照上级工会的部署和要求开展工作，取得显著成绩。</w:t>
      </w:r>
    </w:p>
    <w:p>
      <w:pPr>
        <w:pStyle w:val="17"/>
        <w:numPr>
          <w:ilvl w:val="0"/>
          <w:numId w:val="1"/>
        </w:numPr>
        <w:spacing w:line="360" w:lineRule="auto"/>
        <w:ind w:right="924" w:firstLineChars="0"/>
        <w:rPr>
          <w:rFonts w:ascii="仿宋" w:hAnsi="仿宋" w:eastAsia="仿宋" w:cs="宋体"/>
          <w:kern w:val="0"/>
          <w:sz w:val="24"/>
          <w:szCs w:val="24"/>
        </w:rPr>
      </w:pPr>
      <w:r>
        <w:rPr>
          <w:rFonts w:hint="eastAsia" w:ascii="仿宋" w:hAnsi="仿宋" w:eastAsia="仿宋" w:cs="宋体"/>
          <w:kern w:val="0"/>
          <w:sz w:val="24"/>
          <w:szCs w:val="24"/>
        </w:rPr>
        <w:t>坚持和完善以职代会为基本形式的民主管理制度，落实职代会的各项职权；</w:t>
      </w:r>
    </w:p>
    <w:p>
      <w:pPr>
        <w:pStyle w:val="17"/>
        <w:numPr>
          <w:ilvl w:val="0"/>
          <w:numId w:val="1"/>
        </w:numPr>
        <w:spacing w:line="360" w:lineRule="auto"/>
        <w:ind w:right="924" w:firstLineChars="0"/>
        <w:rPr>
          <w:rFonts w:ascii="仿宋" w:hAnsi="仿宋" w:eastAsia="仿宋" w:cs="宋体"/>
          <w:kern w:val="0"/>
          <w:sz w:val="24"/>
          <w:szCs w:val="24"/>
        </w:rPr>
      </w:pPr>
      <w:r>
        <w:rPr>
          <w:rFonts w:hint="eastAsia" w:ascii="仿宋" w:hAnsi="仿宋" w:eastAsia="仿宋" w:cs="宋体"/>
          <w:kern w:val="0"/>
          <w:sz w:val="24"/>
          <w:szCs w:val="24"/>
        </w:rPr>
        <w:t>积极开展群众性经济技术创新活动，着力提高职工队伍业务水平；广泛开展群众性文化体育活动，推动本单位文化建设；</w:t>
      </w:r>
    </w:p>
    <w:p>
      <w:pPr>
        <w:pStyle w:val="17"/>
        <w:numPr>
          <w:ilvl w:val="0"/>
          <w:numId w:val="1"/>
        </w:numPr>
        <w:spacing w:line="360" w:lineRule="auto"/>
        <w:ind w:right="924" w:firstLineChars="0"/>
        <w:rPr>
          <w:rFonts w:ascii="仿宋" w:hAnsi="仿宋" w:eastAsia="仿宋" w:cs="宋体"/>
          <w:kern w:val="0"/>
          <w:sz w:val="24"/>
          <w:szCs w:val="24"/>
        </w:rPr>
      </w:pPr>
      <w:r>
        <w:rPr>
          <w:rFonts w:hint="eastAsia" w:ascii="仿宋" w:hAnsi="仿宋" w:eastAsia="仿宋" w:cs="宋体"/>
          <w:kern w:val="0"/>
          <w:sz w:val="24"/>
          <w:szCs w:val="24"/>
        </w:rPr>
        <w:t xml:space="preserve">充分发挥工会协调劳动关系的作用，创建劳动和谐环境；坚持困难职工帮扶工作，开展劳动保护、改善劳动环境； </w:t>
      </w:r>
    </w:p>
    <w:p>
      <w:pPr>
        <w:pStyle w:val="17"/>
        <w:numPr>
          <w:ilvl w:val="0"/>
          <w:numId w:val="1"/>
        </w:numPr>
        <w:spacing w:line="360" w:lineRule="auto"/>
        <w:ind w:right="924" w:firstLineChars="0"/>
        <w:rPr>
          <w:rFonts w:ascii="仿宋" w:hAnsi="仿宋" w:eastAsia="仿宋" w:cs="宋体"/>
          <w:kern w:val="0"/>
          <w:sz w:val="24"/>
          <w:szCs w:val="24"/>
        </w:rPr>
      </w:pPr>
      <w:r>
        <w:rPr>
          <w:rFonts w:hint="eastAsia" w:ascii="仿宋" w:hAnsi="仿宋" w:eastAsia="仿宋" w:cs="宋体"/>
          <w:kern w:val="0"/>
          <w:sz w:val="24"/>
          <w:szCs w:val="24"/>
        </w:rPr>
        <w:t>先进基层工会组织行政领导必须大力支持工会工作，积极参与工会组织的各种活动。</w:t>
      </w:r>
    </w:p>
    <w:p>
      <w:pPr>
        <w:spacing w:line="360" w:lineRule="auto"/>
        <w:ind w:right="924"/>
        <w:rPr>
          <w:rFonts w:ascii="仿宋" w:hAnsi="仿宋" w:eastAsia="仿宋" w:cs="宋体"/>
          <w:kern w:val="0"/>
          <w:sz w:val="24"/>
          <w:szCs w:val="24"/>
        </w:rPr>
      </w:pPr>
      <w:r>
        <w:rPr>
          <w:rFonts w:hint="eastAsia" w:ascii="仿宋" w:hAnsi="仿宋" w:eastAsia="仿宋" w:cs="宋体"/>
          <w:kern w:val="0"/>
          <w:sz w:val="24"/>
          <w:szCs w:val="24"/>
        </w:rPr>
        <w:t>3.3.2 优秀基层工会干事必须具备以下条件：</w:t>
      </w:r>
    </w:p>
    <w:p>
      <w:pPr>
        <w:pStyle w:val="17"/>
        <w:numPr>
          <w:ilvl w:val="0"/>
          <w:numId w:val="2"/>
        </w:numPr>
        <w:spacing w:line="360" w:lineRule="auto"/>
        <w:ind w:right="924" w:firstLineChars="0"/>
        <w:rPr>
          <w:rFonts w:ascii="仿宋" w:hAnsi="仿宋" w:eastAsia="仿宋" w:cs="宋体"/>
          <w:kern w:val="0"/>
          <w:sz w:val="24"/>
          <w:szCs w:val="24"/>
        </w:rPr>
      </w:pPr>
      <w:r>
        <w:rPr>
          <w:rFonts w:hint="eastAsia" w:ascii="仿宋" w:hAnsi="仿宋" w:eastAsia="仿宋" w:cs="宋体"/>
          <w:kern w:val="0"/>
          <w:sz w:val="24"/>
          <w:szCs w:val="24"/>
        </w:rPr>
        <w:t>认真贯彻执行党的路线、方针、政策，遵守国家的法律、法规，按照上级工会的部署和要求开展工作，取得显著成绩。</w:t>
      </w:r>
    </w:p>
    <w:p>
      <w:pPr>
        <w:pStyle w:val="17"/>
        <w:numPr>
          <w:ilvl w:val="0"/>
          <w:numId w:val="2"/>
        </w:numPr>
        <w:spacing w:line="360" w:lineRule="auto"/>
        <w:ind w:right="924" w:firstLineChars="0"/>
        <w:rPr>
          <w:rFonts w:ascii="仿宋" w:hAnsi="仿宋" w:eastAsia="仿宋" w:cs="宋体"/>
          <w:kern w:val="0"/>
          <w:sz w:val="24"/>
          <w:szCs w:val="24"/>
        </w:rPr>
      </w:pPr>
      <w:r>
        <w:rPr>
          <w:rFonts w:hint="eastAsia" w:ascii="仿宋" w:hAnsi="仿宋" w:eastAsia="仿宋" w:cs="宋体"/>
          <w:kern w:val="0"/>
          <w:sz w:val="24"/>
          <w:szCs w:val="24"/>
        </w:rPr>
        <w:t>积极参与民主管理，为单位的改革、发展和稳定做出贡献的；</w:t>
      </w:r>
    </w:p>
    <w:p>
      <w:pPr>
        <w:pStyle w:val="17"/>
        <w:numPr>
          <w:ilvl w:val="0"/>
          <w:numId w:val="2"/>
        </w:numPr>
        <w:spacing w:line="360" w:lineRule="auto"/>
        <w:ind w:right="924" w:firstLineChars="0"/>
        <w:rPr>
          <w:rFonts w:ascii="仿宋" w:hAnsi="仿宋" w:eastAsia="仿宋" w:cs="宋体"/>
          <w:kern w:val="0"/>
          <w:sz w:val="24"/>
          <w:szCs w:val="24"/>
        </w:rPr>
      </w:pPr>
      <w:r>
        <w:rPr>
          <w:rFonts w:hint="eastAsia" w:ascii="仿宋" w:hAnsi="仿宋" w:eastAsia="仿宋" w:cs="宋体"/>
          <w:kern w:val="0"/>
          <w:sz w:val="24"/>
          <w:szCs w:val="24"/>
        </w:rPr>
        <w:t>密切联系职工，积极反应职工的意愿和要求，敢于和善于维护职工的合法权益，努力为职工解决问题并做出显著成绩的；</w:t>
      </w:r>
    </w:p>
    <w:p>
      <w:pPr>
        <w:pStyle w:val="17"/>
        <w:numPr>
          <w:ilvl w:val="0"/>
          <w:numId w:val="2"/>
        </w:numPr>
        <w:spacing w:line="360" w:lineRule="auto"/>
        <w:ind w:right="924" w:firstLineChars="0"/>
        <w:rPr>
          <w:rFonts w:ascii="仿宋" w:hAnsi="仿宋" w:eastAsia="仿宋" w:cs="宋体"/>
          <w:kern w:val="0"/>
          <w:sz w:val="24"/>
          <w:szCs w:val="24"/>
        </w:rPr>
      </w:pPr>
      <w:r>
        <w:rPr>
          <w:rFonts w:hint="eastAsia" w:ascii="仿宋" w:hAnsi="仿宋" w:eastAsia="仿宋" w:cs="宋体"/>
          <w:kern w:val="0"/>
          <w:sz w:val="24"/>
          <w:szCs w:val="24"/>
        </w:rPr>
        <w:t>在提高职工劳动安全卫生水平，做好职工生产生活保障等工作中成绩优异的；</w:t>
      </w:r>
    </w:p>
    <w:p>
      <w:pPr>
        <w:pStyle w:val="17"/>
        <w:numPr>
          <w:ilvl w:val="0"/>
          <w:numId w:val="2"/>
        </w:numPr>
        <w:spacing w:line="360" w:lineRule="auto"/>
        <w:ind w:right="924" w:firstLineChars="0"/>
        <w:rPr>
          <w:rFonts w:ascii="仿宋" w:hAnsi="仿宋" w:eastAsia="仿宋" w:cs="宋体"/>
          <w:kern w:val="0"/>
          <w:sz w:val="24"/>
          <w:szCs w:val="24"/>
        </w:rPr>
      </w:pPr>
      <w:r>
        <w:rPr>
          <w:rFonts w:hint="eastAsia" w:ascii="仿宋" w:hAnsi="仿宋" w:eastAsia="仿宋" w:cs="宋体"/>
          <w:kern w:val="0"/>
          <w:sz w:val="24"/>
          <w:szCs w:val="24"/>
        </w:rPr>
        <w:t>在组织开展群众性活动中，取得优异成绩的；</w:t>
      </w:r>
    </w:p>
    <w:p>
      <w:pPr>
        <w:pStyle w:val="17"/>
        <w:numPr>
          <w:ilvl w:val="0"/>
          <w:numId w:val="2"/>
        </w:numPr>
        <w:spacing w:line="360" w:lineRule="auto"/>
        <w:ind w:right="924" w:firstLineChars="0"/>
        <w:rPr>
          <w:rFonts w:ascii="仿宋" w:hAnsi="仿宋" w:eastAsia="仿宋" w:cs="宋体"/>
          <w:kern w:val="0"/>
          <w:sz w:val="24"/>
          <w:szCs w:val="24"/>
        </w:rPr>
      </w:pPr>
      <w:r>
        <w:rPr>
          <w:rFonts w:hint="eastAsia" w:ascii="仿宋" w:hAnsi="仿宋" w:eastAsia="仿宋" w:cs="宋体"/>
          <w:kern w:val="0"/>
          <w:sz w:val="24"/>
          <w:szCs w:val="24"/>
        </w:rPr>
        <w:t>在工会其他工作中，能按时高效完成的；</w:t>
      </w:r>
    </w:p>
    <w:p>
      <w:pPr>
        <w:spacing w:line="360" w:lineRule="auto"/>
        <w:ind w:right="924"/>
        <w:rPr>
          <w:rFonts w:ascii="仿宋" w:hAnsi="仿宋" w:eastAsia="仿宋" w:cs="宋体"/>
          <w:kern w:val="0"/>
          <w:sz w:val="24"/>
          <w:szCs w:val="24"/>
        </w:rPr>
      </w:pPr>
      <w:r>
        <w:rPr>
          <w:rFonts w:hint="eastAsia" w:ascii="仿宋" w:hAnsi="仿宋" w:eastAsia="仿宋" w:cs="宋体"/>
          <w:kern w:val="0"/>
          <w:sz w:val="24"/>
          <w:szCs w:val="24"/>
        </w:rPr>
        <w:t>3.3.</w:t>
      </w:r>
      <w:r>
        <w:rPr>
          <w:rFonts w:hint="eastAsia" w:ascii="仿宋" w:hAnsi="仿宋" w:eastAsia="仿宋" w:cs="宋体"/>
          <w:kern w:val="0"/>
          <w:sz w:val="24"/>
          <w:szCs w:val="24"/>
          <w:lang w:val="en-US" w:eastAsia="zh-CN"/>
        </w:rPr>
        <w:t>3</w:t>
      </w:r>
      <w:r>
        <w:rPr>
          <w:rFonts w:hint="eastAsia" w:ascii="仿宋" w:hAnsi="仿宋" w:eastAsia="仿宋" w:cs="宋体"/>
          <w:kern w:val="0"/>
          <w:sz w:val="24"/>
          <w:szCs w:val="24"/>
        </w:rPr>
        <w:t xml:space="preserve"> 优秀</w:t>
      </w:r>
      <w:r>
        <w:rPr>
          <w:rFonts w:hint="eastAsia" w:ascii="仿宋" w:hAnsi="仿宋" w:eastAsia="仿宋" w:cs="宋体"/>
          <w:kern w:val="0"/>
          <w:sz w:val="24"/>
          <w:szCs w:val="24"/>
          <w:lang w:eastAsia="zh-CN"/>
        </w:rPr>
        <w:t>工会工作积极分子</w:t>
      </w:r>
      <w:r>
        <w:rPr>
          <w:rFonts w:hint="eastAsia" w:ascii="仿宋" w:hAnsi="仿宋" w:eastAsia="仿宋" w:cs="宋体"/>
          <w:kern w:val="0"/>
          <w:sz w:val="24"/>
          <w:szCs w:val="24"/>
        </w:rPr>
        <w:t>必须具备以下条件：</w:t>
      </w:r>
    </w:p>
    <w:p>
      <w:pPr>
        <w:pStyle w:val="17"/>
        <w:numPr>
          <w:ilvl w:val="0"/>
          <w:numId w:val="2"/>
        </w:numPr>
        <w:spacing w:line="360" w:lineRule="auto"/>
        <w:ind w:right="924" w:firstLineChars="0"/>
        <w:rPr>
          <w:rFonts w:ascii="仿宋" w:hAnsi="仿宋" w:eastAsia="仿宋" w:cs="宋体"/>
          <w:kern w:val="0"/>
          <w:sz w:val="24"/>
          <w:szCs w:val="24"/>
        </w:rPr>
      </w:pPr>
      <w:r>
        <w:rPr>
          <w:rFonts w:hint="eastAsia" w:ascii="仿宋" w:hAnsi="仿宋" w:eastAsia="仿宋" w:cs="宋体"/>
          <w:kern w:val="0"/>
          <w:sz w:val="24"/>
          <w:szCs w:val="24"/>
        </w:rPr>
        <w:t>认真贯彻执行党的路线、方针、政策，遵守国家的法律、法规，按照上级工会的部署和要求开展工作，取得显著成绩。</w:t>
      </w:r>
    </w:p>
    <w:p>
      <w:pPr>
        <w:pStyle w:val="17"/>
        <w:numPr>
          <w:ilvl w:val="0"/>
          <w:numId w:val="2"/>
        </w:numPr>
        <w:spacing w:line="360" w:lineRule="auto"/>
        <w:ind w:right="924" w:firstLineChars="0"/>
        <w:rPr>
          <w:rFonts w:ascii="仿宋" w:hAnsi="仿宋" w:eastAsia="仿宋" w:cs="宋体"/>
          <w:kern w:val="0"/>
          <w:sz w:val="24"/>
          <w:szCs w:val="24"/>
        </w:rPr>
      </w:pPr>
      <w:r>
        <w:rPr>
          <w:rFonts w:hint="eastAsia" w:ascii="仿宋" w:hAnsi="仿宋" w:eastAsia="仿宋" w:cs="宋体"/>
          <w:kern w:val="0"/>
          <w:sz w:val="24"/>
          <w:szCs w:val="24"/>
          <w:lang w:eastAsia="zh-CN"/>
        </w:rPr>
        <w:t>热心工会工作和活动，甘于奉献，为工会工作出谋划策、积极参与，是工会组织的得力助手和中坚力量，在工会各类文体活动中起到模范带头作用；</w:t>
      </w:r>
    </w:p>
    <w:p>
      <w:pPr>
        <w:pStyle w:val="17"/>
        <w:numPr>
          <w:ilvl w:val="0"/>
          <w:numId w:val="2"/>
        </w:numPr>
        <w:spacing w:line="360" w:lineRule="auto"/>
        <w:ind w:right="924" w:firstLineChars="0"/>
        <w:rPr>
          <w:rFonts w:ascii="仿宋" w:hAnsi="仿宋" w:eastAsia="仿宋" w:cs="宋体"/>
          <w:kern w:val="0"/>
          <w:sz w:val="24"/>
          <w:szCs w:val="24"/>
        </w:rPr>
      </w:pPr>
      <w:r>
        <w:rPr>
          <w:rFonts w:hint="eastAsia" w:ascii="仿宋" w:hAnsi="仿宋" w:eastAsia="仿宋" w:cs="宋体"/>
          <w:kern w:val="0"/>
          <w:sz w:val="24"/>
          <w:szCs w:val="24"/>
          <w:lang w:eastAsia="zh-CN"/>
        </w:rPr>
        <w:t>积极维护职工合法权益，热心为职工服务；</w:t>
      </w:r>
    </w:p>
    <w:p>
      <w:pPr>
        <w:spacing w:line="360" w:lineRule="auto"/>
        <w:ind w:right="924"/>
        <w:rPr>
          <w:rFonts w:ascii="仿宋" w:hAnsi="仿宋" w:eastAsia="仿宋" w:cs="宋体"/>
          <w:kern w:val="0"/>
          <w:sz w:val="24"/>
          <w:szCs w:val="24"/>
        </w:rPr>
      </w:pPr>
      <w:r>
        <w:rPr>
          <w:rFonts w:hint="eastAsia" w:ascii="仿宋" w:hAnsi="仿宋" w:eastAsia="仿宋" w:cs="宋体"/>
          <w:kern w:val="0"/>
          <w:sz w:val="24"/>
          <w:szCs w:val="24"/>
        </w:rPr>
        <w:t>3.4 评选步骤</w:t>
      </w:r>
    </w:p>
    <w:p>
      <w:pPr>
        <w:spacing w:line="360" w:lineRule="auto"/>
        <w:ind w:right="924"/>
        <w:rPr>
          <w:rFonts w:ascii="仿宋" w:hAnsi="仿宋" w:eastAsia="仿宋" w:cs="宋体"/>
          <w:kern w:val="0"/>
          <w:sz w:val="24"/>
          <w:szCs w:val="24"/>
        </w:rPr>
      </w:pPr>
      <w:r>
        <w:rPr>
          <w:rFonts w:hint="eastAsia" w:ascii="仿宋" w:hAnsi="仿宋" w:eastAsia="仿宋" w:cs="宋体"/>
          <w:kern w:val="0"/>
          <w:sz w:val="24"/>
          <w:szCs w:val="24"/>
        </w:rPr>
        <w:t>3.4.1推荐评选工作由各基层工会组织根据设置的名额和文件的要求，分别组织实施。推荐的先进工会组织候选单位</w:t>
      </w:r>
      <w:r>
        <w:rPr>
          <w:rFonts w:hint="eastAsia" w:ascii="仿宋" w:hAnsi="仿宋" w:eastAsia="仿宋" w:cs="宋体"/>
          <w:kern w:val="0"/>
          <w:sz w:val="24"/>
          <w:szCs w:val="24"/>
          <w:lang w:eastAsia="zh-CN"/>
        </w:rPr>
        <w:t>、</w:t>
      </w:r>
      <w:r>
        <w:rPr>
          <w:rFonts w:hint="eastAsia" w:ascii="仿宋" w:hAnsi="仿宋" w:eastAsia="仿宋" w:cs="宋体"/>
          <w:kern w:val="0"/>
          <w:sz w:val="24"/>
          <w:szCs w:val="24"/>
        </w:rPr>
        <w:t>优秀工会干事</w:t>
      </w:r>
      <w:r>
        <w:rPr>
          <w:rFonts w:hint="eastAsia" w:ascii="仿宋" w:hAnsi="仿宋" w:eastAsia="仿宋" w:cs="宋体"/>
          <w:kern w:val="0"/>
          <w:sz w:val="24"/>
          <w:szCs w:val="24"/>
          <w:lang w:eastAsia="zh-CN"/>
        </w:rPr>
        <w:t>、</w:t>
      </w:r>
      <w:r>
        <w:rPr>
          <w:rFonts w:hint="eastAsia" w:ascii="仿宋" w:hAnsi="仿宋" w:eastAsia="仿宋" w:cs="宋体"/>
          <w:kern w:val="0"/>
          <w:sz w:val="24"/>
          <w:szCs w:val="24"/>
        </w:rPr>
        <w:t>优秀</w:t>
      </w:r>
      <w:r>
        <w:rPr>
          <w:rFonts w:hint="eastAsia" w:ascii="仿宋" w:hAnsi="仿宋" w:eastAsia="仿宋" w:cs="宋体"/>
          <w:kern w:val="0"/>
          <w:sz w:val="24"/>
          <w:szCs w:val="24"/>
          <w:lang w:eastAsia="zh-CN"/>
        </w:rPr>
        <w:t>工会工作积极分子</w:t>
      </w:r>
      <w:r>
        <w:rPr>
          <w:rFonts w:hint="eastAsia" w:ascii="仿宋" w:hAnsi="仿宋" w:eastAsia="仿宋" w:cs="宋体"/>
          <w:kern w:val="0"/>
          <w:sz w:val="24"/>
          <w:szCs w:val="24"/>
        </w:rPr>
        <w:t>须经过所在单位党支部同意，并填写中科院等离子体物理研究所先进基层工会组织（优秀工会干部</w:t>
      </w:r>
      <w:r>
        <w:rPr>
          <w:rFonts w:hint="eastAsia" w:ascii="仿宋" w:hAnsi="仿宋" w:eastAsia="仿宋" w:cs="宋体"/>
          <w:kern w:val="0"/>
          <w:sz w:val="24"/>
          <w:szCs w:val="24"/>
          <w:lang w:eastAsia="zh-CN"/>
        </w:rPr>
        <w:t>、</w:t>
      </w:r>
      <w:r>
        <w:rPr>
          <w:rFonts w:hint="eastAsia" w:ascii="仿宋" w:hAnsi="仿宋" w:eastAsia="仿宋" w:cs="宋体"/>
          <w:kern w:val="0"/>
          <w:sz w:val="24"/>
          <w:szCs w:val="24"/>
        </w:rPr>
        <w:t>优秀</w:t>
      </w:r>
      <w:r>
        <w:rPr>
          <w:rFonts w:hint="eastAsia" w:ascii="仿宋" w:hAnsi="仿宋" w:eastAsia="仿宋" w:cs="宋体"/>
          <w:kern w:val="0"/>
          <w:sz w:val="24"/>
          <w:szCs w:val="24"/>
          <w:lang w:eastAsia="zh-CN"/>
        </w:rPr>
        <w:t>工会积极分子</w:t>
      </w:r>
      <w:r>
        <w:rPr>
          <w:rFonts w:hint="eastAsia" w:ascii="仿宋" w:hAnsi="仿宋" w:eastAsia="仿宋" w:cs="宋体"/>
          <w:kern w:val="0"/>
          <w:sz w:val="24"/>
          <w:szCs w:val="24"/>
        </w:rPr>
        <w:t>）申报审批表上报，由所工会评选小组审定。</w:t>
      </w:r>
    </w:p>
    <w:p>
      <w:pPr>
        <w:spacing w:line="360" w:lineRule="auto"/>
        <w:ind w:right="924"/>
        <w:rPr>
          <w:rFonts w:ascii="仿宋" w:hAnsi="仿宋" w:eastAsia="仿宋" w:cs="宋体"/>
          <w:kern w:val="0"/>
          <w:sz w:val="24"/>
          <w:szCs w:val="24"/>
        </w:rPr>
      </w:pPr>
      <w:r>
        <w:rPr>
          <w:rFonts w:hint="eastAsia" w:ascii="仿宋" w:hAnsi="仿宋" w:eastAsia="仿宋" w:cs="宋体"/>
          <w:kern w:val="0"/>
          <w:sz w:val="24"/>
          <w:szCs w:val="24"/>
        </w:rPr>
        <w:t>3.4.2  获得先进基层工会组织单位</w:t>
      </w:r>
      <w:r>
        <w:rPr>
          <w:rFonts w:hint="eastAsia" w:ascii="仿宋" w:hAnsi="仿宋" w:eastAsia="仿宋" w:cs="宋体"/>
          <w:kern w:val="0"/>
          <w:sz w:val="24"/>
          <w:szCs w:val="24"/>
          <w:lang w:eastAsia="zh-CN"/>
        </w:rPr>
        <w:t>、</w:t>
      </w:r>
      <w:r>
        <w:rPr>
          <w:rFonts w:hint="eastAsia" w:ascii="仿宋" w:hAnsi="仿宋" w:eastAsia="仿宋" w:cs="宋体"/>
          <w:kern w:val="0"/>
          <w:sz w:val="24"/>
          <w:szCs w:val="24"/>
        </w:rPr>
        <w:t>优秀工会干事</w:t>
      </w:r>
      <w:r>
        <w:rPr>
          <w:rFonts w:hint="eastAsia" w:ascii="仿宋" w:hAnsi="仿宋" w:eastAsia="仿宋" w:cs="宋体"/>
          <w:kern w:val="0"/>
          <w:sz w:val="24"/>
          <w:szCs w:val="24"/>
          <w:lang w:eastAsia="zh-CN"/>
        </w:rPr>
        <w:t>和</w:t>
      </w:r>
      <w:r>
        <w:rPr>
          <w:rFonts w:hint="eastAsia" w:ascii="仿宋" w:hAnsi="仿宋" w:eastAsia="仿宋" w:cs="宋体"/>
          <w:kern w:val="0"/>
          <w:sz w:val="24"/>
          <w:szCs w:val="24"/>
        </w:rPr>
        <w:t>优秀</w:t>
      </w:r>
      <w:r>
        <w:rPr>
          <w:rFonts w:hint="eastAsia" w:ascii="仿宋" w:hAnsi="仿宋" w:eastAsia="仿宋" w:cs="宋体"/>
          <w:kern w:val="0"/>
          <w:sz w:val="24"/>
          <w:szCs w:val="24"/>
          <w:lang w:eastAsia="zh-CN"/>
        </w:rPr>
        <w:t>工会工作积极分子</w:t>
      </w:r>
      <w:r>
        <w:rPr>
          <w:rFonts w:hint="eastAsia" w:ascii="仿宋" w:hAnsi="仿宋" w:eastAsia="仿宋" w:cs="宋体"/>
          <w:kern w:val="0"/>
          <w:sz w:val="24"/>
          <w:szCs w:val="24"/>
        </w:rPr>
        <w:t>将在所内网进行公示；</w:t>
      </w:r>
    </w:p>
    <w:p>
      <w:pPr>
        <w:spacing w:line="360" w:lineRule="auto"/>
        <w:ind w:right="924"/>
        <w:rPr>
          <w:rFonts w:ascii="仿宋" w:hAnsi="仿宋" w:eastAsia="仿宋" w:cs="宋体"/>
          <w:b/>
          <w:kern w:val="0"/>
          <w:sz w:val="24"/>
          <w:szCs w:val="24"/>
        </w:rPr>
      </w:pPr>
      <w:r>
        <w:rPr>
          <w:rFonts w:hint="eastAsia" w:ascii="仿宋" w:hAnsi="仿宋" w:eastAsia="仿宋" w:cs="宋体"/>
          <w:b/>
          <w:kern w:val="0"/>
          <w:sz w:val="24"/>
          <w:szCs w:val="24"/>
        </w:rPr>
        <w:t>4、表彰奖励</w:t>
      </w:r>
    </w:p>
    <w:p>
      <w:pPr>
        <w:spacing w:line="360" w:lineRule="auto"/>
        <w:ind w:right="924"/>
        <w:rPr>
          <w:rFonts w:ascii="仿宋" w:hAnsi="仿宋" w:eastAsia="仿宋" w:cs="宋体"/>
          <w:kern w:val="0"/>
          <w:sz w:val="24"/>
          <w:szCs w:val="24"/>
        </w:rPr>
      </w:pPr>
      <w:r>
        <w:rPr>
          <w:rFonts w:hint="eastAsia" w:ascii="仿宋" w:hAnsi="仿宋" w:eastAsia="仿宋" w:cs="宋体"/>
          <w:kern w:val="0"/>
          <w:sz w:val="24"/>
          <w:szCs w:val="24"/>
        </w:rPr>
        <w:t>4.1 先进基层工会组织</w:t>
      </w:r>
      <w:r>
        <w:rPr>
          <w:rFonts w:hint="eastAsia" w:ascii="仿宋" w:hAnsi="仿宋" w:eastAsia="仿宋" w:cs="宋体"/>
          <w:kern w:val="0"/>
          <w:sz w:val="24"/>
          <w:szCs w:val="24"/>
          <w:lang w:eastAsia="zh-CN"/>
        </w:rPr>
        <w:t>、</w:t>
      </w:r>
      <w:r>
        <w:rPr>
          <w:rFonts w:hint="eastAsia" w:ascii="仿宋" w:hAnsi="仿宋" w:eastAsia="仿宋" w:cs="宋体"/>
          <w:kern w:val="0"/>
          <w:sz w:val="24"/>
          <w:szCs w:val="24"/>
        </w:rPr>
        <w:t>优秀工会干事</w:t>
      </w:r>
      <w:r>
        <w:rPr>
          <w:rFonts w:hint="eastAsia" w:ascii="仿宋" w:hAnsi="仿宋" w:eastAsia="仿宋" w:cs="宋体"/>
          <w:kern w:val="0"/>
          <w:sz w:val="24"/>
          <w:szCs w:val="24"/>
          <w:lang w:eastAsia="zh-CN"/>
        </w:rPr>
        <w:t>和</w:t>
      </w:r>
      <w:r>
        <w:rPr>
          <w:rFonts w:hint="eastAsia" w:ascii="仿宋" w:hAnsi="仿宋" w:eastAsia="仿宋" w:cs="宋体"/>
          <w:kern w:val="0"/>
          <w:sz w:val="24"/>
          <w:szCs w:val="24"/>
        </w:rPr>
        <w:t>优秀</w:t>
      </w:r>
      <w:r>
        <w:rPr>
          <w:rFonts w:hint="eastAsia" w:ascii="仿宋" w:hAnsi="仿宋" w:eastAsia="仿宋" w:cs="宋体"/>
          <w:kern w:val="0"/>
          <w:sz w:val="24"/>
          <w:szCs w:val="24"/>
          <w:lang w:eastAsia="zh-CN"/>
        </w:rPr>
        <w:t>工会积极分子</w:t>
      </w:r>
      <w:r>
        <w:rPr>
          <w:rFonts w:hint="eastAsia" w:ascii="仿宋" w:hAnsi="仿宋" w:eastAsia="仿宋" w:cs="宋体"/>
          <w:kern w:val="0"/>
          <w:sz w:val="24"/>
          <w:szCs w:val="24"/>
        </w:rPr>
        <w:t>一般在所总结大会上进行表彰；</w:t>
      </w:r>
    </w:p>
    <w:p>
      <w:pPr>
        <w:spacing w:line="360" w:lineRule="auto"/>
        <w:ind w:right="924"/>
        <w:rPr>
          <w:rFonts w:ascii="仿宋" w:hAnsi="仿宋" w:eastAsia="仿宋" w:cs="宋体"/>
          <w:kern w:val="0"/>
          <w:sz w:val="24"/>
          <w:szCs w:val="24"/>
        </w:rPr>
      </w:pPr>
      <w:r>
        <w:rPr>
          <w:rFonts w:hint="eastAsia" w:ascii="仿宋" w:hAnsi="仿宋" w:eastAsia="仿宋" w:cs="宋体"/>
          <w:kern w:val="0"/>
          <w:sz w:val="24"/>
          <w:szCs w:val="24"/>
        </w:rPr>
        <w:t>4.2 先进基层工会组织颁发奖牌，并给予工会活动经费额度奖励；</w:t>
      </w:r>
    </w:p>
    <w:p>
      <w:pPr>
        <w:spacing w:line="360" w:lineRule="auto"/>
        <w:ind w:right="924"/>
        <w:rPr>
          <w:rFonts w:ascii="仿宋" w:hAnsi="仿宋" w:eastAsia="仿宋" w:cs="宋体"/>
          <w:kern w:val="0"/>
          <w:sz w:val="24"/>
          <w:szCs w:val="24"/>
        </w:rPr>
      </w:pPr>
      <w:r>
        <w:rPr>
          <w:rFonts w:hint="eastAsia" w:ascii="仿宋" w:hAnsi="仿宋" w:eastAsia="仿宋" w:cs="宋体"/>
          <w:kern w:val="0"/>
          <w:sz w:val="24"/>
          <w:szCs w:val="24"/>
        </w:rPr>
        <w:t>4.3 优秀工会干事</w:t>
      </w:r>
      <w:r>
        <w:rPr>
          <w:rFonts w:hint="eastAsia" w:ascii="仿宋" w:hAnsi="仿宋" w:eastAsia="仿宋" w:cs="宋体"/>
          <w:kern w:val="0"/>
          <w:sz w:val="24"/>
          <w:szCs w:val="24"/>
          <w:lang w:eastAsia="zh-CN"/>
        </w:rPr>
        <w:t>、优秀工会工作积极分子</w:t>
      </w:r>
      <w:r>
        <w:rPr>
          <w:rFonts w:hint="eastAsia" w:ascii="仿宋" w:hAnsi="仿宋" w:eastAsia="仿宋" w:cs="宋体"/>
          <w:kern w:val="0"/>
          <w:sz w:val="24"/>
          <w:szCs w:val="24"/>
        </w:rPr>
        <w:t>颁发证书，并给予奖励。</w:t>
      </w:r>
    </w:p>
    <w:p>
      <w:pPr>
        <w:spacing w:line="360" w:lineRule="auto"/>
        <w:ind w:right="924"/>
        <w:rPr>
          <w:rFonts w:ascii="仿宋" w:hAnsi="仿宋" w:eastAsia="仿宋" w:cs="宋体"/>
          <w:b/>
          <w:kern w:val="0"/>
          <w:sz w:val="24"/>
          <w:szCs w:val="24"/>
        </w:rPr>
      </w:pPr>
      <w:r>
        <w:rPr>
          <w:rFonts w:hint="eastAsia" w:ascii="仿宋" w:hAnsi="仿宋" w:eastAsia="仿宋" w:cs="宋体"/>
          <w:b/>
          <w:kern w:val="0"/>
          <w:sz w:val="24"/>
          <w:szCs w:val="24"/>
        </w:rPr>
        <w:t>5、附则</w:t>
      </w:r>
    </w:p>
    <w:p>
      <w:pPr>
        <w:spacing w:line="360" w:lineRule="auto"/>
        <w:ind w:right="924"/>
        <w:rPr>
          <w:rFonts w:ascii="仿宋" w:hAnsi="仿宋" w:eastAsia="仿宋" w:cs="宋体"/>
          <w:kern w:val="0"/>
          <w:sz w:val="24"/>
          <w:szCs w:val="24"/>
        </w:rPr>
      </w:pPr>
      <w:r>
        <w:rPr>
          <w:rFonts w:hint="eastAsia" w:ascii="仿宋" w:hAnsi="仿宋" w:eastAsia="仿宋" w:cs="宋体"/>
          <w:kern w:val="0"/>
          <w:sz w:val="24"/>
          <w:szCs w:val="24"/>
        </w:rPr>
        <w:t>5.1 本办法自发布之日起实施；</w:t>
      </w:r>
    </w:p>
    <w:p>
      <w:pPr>
        <w:spacing w:line="360" w:lineRule="auto"/>
        <w:ind w:right="924"/>
        <w:rPr>
          <w:rFonts w:ascii="仿宋" w:hAnsi="仿宋" w:eastAsia="仿宋" w:cs="宋体"/>
          <w:kern w:val="0"/>
          <w:sz w:val="24"/>
          <w:szCs w:val="24"/>
        </w:rPr>
      </w:pPr>
      <w:r>
        <w:rPr>
          <w:rFonts w:hint="eastAsia" w:ascii="仿宋" w:hAnsi="仿宋" w:eastAsia="仿宋" w:cs="宋体"/>
          <w:kern w:val="0"/>
          <w:sz w:val="24"/>
          <w:szCs w:val="24"/>
        </w:rPr>
        <w:t>5.2  本办法由所工会委员会负责解释；</w:t>
      </w:r>
    </w:p>
    <w:p>
      <w:pPr>
        <w:spacing w:line="360" w:lineRule="auto"/>
        <w:ind w:right="924"/>
        <w:rPr>
          <w:rFonts w:ascii="仿宋" w:hAnsi="仿宋" w:eastAsia="仿宋" w:cs="宋体"/>
          <w:b/>
          <w:kern w:val="0"/>
          <w:sz w:val="24"/>
          <w:szCs w:val="24"/>
        </w:rPr>
      </w:pPr>
      <w:r>
        <w:rPr>
          <w:rFonts w:hint="eastAsia" w:ascii="仿宋" w:hAnsi="仿宋" w:eastAsia="仿宋" w:cs="宋体"/>
          <w:b/>
          <w:kern w:val="0"/>
          <w:sz w:val="24"/>
          <w:szCs w:val="24"/>
        </w:rPr>
        <w:t>6、附件</w:t>
      </w:r>
    </w:p>
    <w:p>
      <w:pPr>
        <w:spacing w:line="360" w:lineRule="auto"/>
        <w:ind w:right="924"/>
        <w:rPr>
          <w:rFonts w:ascii="仿宋" w:hAnsi="仿宋" w:eastAsia="仿宋" w:cs="宋体"/>
          <w:i/>
          <w:kern w:val="0"/>
          <w:sz w:val="24"/>
          <w:szCs w:val="24"/>
          <w:u w:val="single"/>
        </w:rPr>
      </w:pPr>
      <w:r>
        <w:rPr>
          <w:rFonts w:hint="eastAsia" w:ascii="仿宋" w:hAnsi="仿宋" w:eastAsia="仿宋" w:cs="宋体"/>
          <w:i/>
          <w:kern w:val="0"/>
          <w:sz w:val="24"/>
          <w:szCs w:val="24"/>
          <w:u w:val="single"/>
        </w:rPr>
        <w:t>6.1 中科院等离子体物理研究所先进基层工会组织申报审批表</w:t>
      </w:r>
    </w:p>
    <w:p>
      <w:pPr>
        <w:spacing w:line="360" w:lineRule="auto"/>
        <w:ind w:right="924"/>
        <w:rPr>
          <w:rFonts w:ascii="仿宋" w:hAnsi="仿宋" w:eastAsia="仿宋" w:cs="宋体"/>
          <w:kern w:val="0"/>
          <w:sz w:val="32"/>
          <w:szCs w:val="32"/>
        </w:rPr>
      </w:pPr>
      <w:r>
        <w:rPr>
          <w:rFonts w:hint="eastAsia" w:ascii="仿宋" w:hAnsi="仿宋" w:eastAsia="仿宋" w:cs="宋体"/>
          <w:i/>
          <w:kern w:val="0"/>
          <w:sz w:val="24"/>
          <w:szCs w:val="24"/>
          <w:u w:val="single"/>
        </w:rPr>
        <w:t>6.2 中科院等离子体物理研究所优秀工会干部申报审批表</w:t>
      </w:r>
    </w:p>
    <w:p>
      <w:pPr>
        <w:spacing w:line="360" w:lineRule="auto"/>
        <w:ind w:right="924"/>
        <w:rPr>
          <w:rFonts w:ascii="仿宋" w:hAnsi="仿宋" w:eastAsia="仿宋" w:cs="宋体"/>
          <w:kern w:val="0"/>
          <w:sz w:val="32"/>
          <w:szCs w:val="32"/>
        </w:rPr>
        <w:sectPr>
          <w:footerReference r:id="rId3" w:type="default"/>
          <w:pgSz w:w="11906" w:h="16838"/>
          <w:pgMar w:top="1446" w:right="1797" w:bottom="1440" w:left="1797" w:header="851" w:footer="992" w:gutter="0"/>
          <w:cols w:space="425" w:num="1"/>
          <w:docGrid w:type="lines" w:linePitch="312" w:charSpace="0"/>
        </w:sectPr>
      </w:pPr>
      <w:r>
        <w:rPr>
          <w:rFonts w:hint="eastAsia" w:ascii="仿宋" w:hAnsi="仿宋" w:eastAsia="仿宋" w:cs="宋体"/>
          <w:i/>
          <w:kern w:val="0"/>
          <w:sz w:val="24"/>
          <w:szCs w:val="24"/>
          <w:u w:val="single"/>
        </w:rPr>
        <w:t>6.</w:t>
      </w:r>
      <w:r>
        <w:rPr>
          <w:rFonts w:hint="eastAsia" w:ascii="仿宋" w:hAnsi="仿宋" w:eastAsia="仿宋" w:cs="宋体"/>
          <w:i/>
          <w:kern w:val="0"/>
          <w:sz w:val="24"/>
          <w:szCs w:val="24"/>
          <w:u w:val="single"/>
          <w:lang w:val="en-US" w:eastAsia="zh-CN"/>
        </w:rPr>
        <w:t>3</w:t>
      </w:r>
      <w:r>
        <w:rPr>
          <w:rFonts w:hint="eastAsia" w:ascii="仿宋" w:hAnsi="仿宋" w:eastAsia="仿宋" w:cs="宋体"/>
          <w:i/>
          <w:kern w:val="0"/>
          <w:sz w:val="24"/>
          <w:szCs w:val="24"/>
          <w:u w:val="single"/>
        </w:rPr>
        <w:t xml:space="preserve"> 中科院等离子体物理研究所优秀工会</w:t>
      </w:r>
      <w:r>
        <w:rPr>
          <w:rFonts w:hint="eastAsia" w:ascii="仿宋" w:hAnsi="仿宋" w:eastAsia="仿宋" w:cs="宋体"/>
          <w:i/>
          <w:kern w:val="0"/>
          <w:sz w:val="24"/>
          <w:szCs w:val="24"/>
          <w:u w:val="single"/>
          <w:lang w:eastAsia="zh-CN"/>
        </w:rPr>
        <w:t>工作积极分子</w:t>
      </w:r>
      <w:r>
        <w:rPr>
          <w:rFonts w:hint="eastAsia" w:ascii="仿宋" w:hAnsi="仿宋" w:eastAsia="仿宋" w:cs="宋体"/>
          <w:i/>
          <w:kern w:val="0"/>
          <w:sz w:val="24"/>
          <w:szCs w:val="24"/>
          <w:u w:val="single"/>
        </w:rPr>
        <w:t>申报审批表</w:t>
      </w:r>
    </w:p>
    <w:p>
      <w:pPr>
        <w:ind w:right="800"/>
        <w:jc w:val="left"/>
        <w:rPr>
          <w:rFonts w:ascii="仿宋" w:hAnsi="仿宋" w:eastAsia="仿宋" w:cs="宋体"/>
          <w:kern w:val="0"/>
          <w:sz w:val="32"/>
          <w:szCs w:val="32"/>
        </w:rPr>
      </w:pPr>
      <w:bookmarkStart w:id="0" w:name="_GoBack"/>
      <w:bookmarkEnd w:id="0"/>
      <w:r>
        <w:rPr>
          <w:rFonts w:hint="eastAsia" w:ascii="仿宋" w:hAnsi="仿宋" w:eastAsia="仿宋" w:cs="宋体"/>
          <w:kern w:val="0"/>
          <w:sz w:val="32"/>
          <w:szCs w:val="32"/>
        </w:rPr>
        <w:t>附件1：</w:t>
      </w:r>
    </w:p>
    <w:p>
      <w:pPr>
        <w:ind w:right="800"/>
        <w:jc w:val="center"/>
        <w:rPr>
          <w:rFonts w:ascii="仿宋" w:hAnsi="仿宋" w:eastAsia="仿宋" w:cs="宋体"/>
          <w:b/>
          <w:kern w:val="0"/>
          <w:sz w:val="44"/>
          <w:szCs w:val="44"/>
        </w:rPr>
      </w:pPr>
    </w:p>
    <w:p>
      <w:pPr>
        <w:ind w:right="800"/>
        <w:jc w:val="center"/>
        <w:rPr>
          <w:rFonts w:ascii="仿宋" w:hAnsi="仿宋" w:eastAsia="仿宋" w:cs="宋体"/>
          <w:b/>
          <w:kern w:val="0"/>
          <w:sz w:val="44"/>
          <w:szCs w:val="44"/>
        </w:rPr>
      </w:pPr>
    </w:p>
    <w:p>
      <w:pPr>
        <w:ind w:right="800"/>
        <w:jc w:val="center"/>
        <w:rPr>
          <w:rFonts w:ascii="仿宋" w:hAnsi="仿宋" w:eastAsia="仿宋" w:cs="宋体"/>
          <w:b/>
          <w:kern w:val="0"/>
          <w:sz w:val="44"/>
          <w:szCs w:val="44"/>
        </w:rPr>
      </w:pPr>
      <w:r>
        <w:rPr>
          <w:rFonts w:hint="eastAsia" w:ascii="仿宋" w:hAnsi="仿宋" w:eastAsia="仿宋" w:cs="宋体"/>
          <w:b/>
          <w:kern w:val="0"/>
          <w:sz w:val="44"/>
          <w:szCs w:val="44"/>
        </w:rPr>
        <w:t>中科院等离子体物理研究所20</w:t>
      </w:r>
      <w:r>
        <w:rPr>
          <w:rFonts w:hint="eastAsia" w:ascii="仿宋" w:hAnsi="仿宋" w:eastAsia="仿宋" w:cs="宋体"/>
          <w:b/>
          <w:kern w:val="0"/>
          <w:sz w:val="44"/>
          <w:szCs w:val="44"/>
          <w:lang w:val="en-US" w:eastAsia="zh-CN"/>
        </w:rPr>
        <w:t>2</w:t>
      </w:r>
      <w:r>
        <w:rPr>
          <w:rFonts w:hint="eastAsia" w:ascii="仿宋" w:hAnsi="仿宋" w:eastAsia="仿宋" w:cs="宋体"/>
          <w:b/>
          <w:kern w:val="0"/>
          <w:sz w:val="44"/>
          <w:szCs w:val="44"/>
          <w:u w:val="single"/>
        </w:rPr>
        <w:t xml:space="preserve">  </w:t>
      </w:r>
      <w:r>
        <w:rPr>
          <w:rFonts w:hint="eastAsia" w:ascii="仿宋" w:hAnsi="仿宋" w:eastAsia="仿宋" w:cs="宋体"/>
          <w:b/>
          <w:kern w:val="0"/>
          <w:sz w:val="44"/>
          <w:szCs w:val="44"/>
        </w:rPr>
        <w:t>年度</w:t>
      </w:r>
    </w:p>
    <w:p>
      <w:pPr>
        <w:ind w:right="800"/>
        <w:jc w:val="center"/>
        <w:rPr>
          <w:rFonts w:ascii="仿宋" w:hAnsi="仿宋" w:eastAsia="仿宋" w:cs="宋体"/>
          <w:kern w:val="0"/>
          <w:sz w:val="32"/>
          <w:szCs w:val="32"/>
        </w:rPr>
      </w:pPr>
    </w:p>
    <w:p>
      <w:pPr>
        <w:ind w:right="800"/>
        <w:jc w:val="center"/>
        <w:rPr>
          <w:rFonts w:ascii="仿宋" w:hAnsi="仿宋" w:eastAsia="仿宋" w:cs="宋体"/>
          <w:kern w:val="0"/>
          <w:sz w:val="32"/>
          <w:szCs w:val="32"/>
        </w:rPr>
      </w:pPr>
    </w:p>
    <w:p>
      <w:pPr>
        <w:ind w:right="800"/>
        <w:jc w:val="center"/>
        <w:rPr>
          <w:rFonts w:ascii="仿宋" w:hAnsi="仿宋" w:eastAsia="仿宋" w:cs="宋体"/>
          <w:b/>
          <w:kern w:val="0"/>
          <w:sz w:val="44"/>
          <w:szCs w:val="44"/>
        </w:rPr>
      </w:pPr>
      <w:r>
        <w:rPr>
          <w:rFonts w:hint="eastAsia" w:ascii="仿宋" w:hAnsi="仿宋" w:eastAsia="仿宋" w:cs="宋体"/>
          <w:b/>
          <w:kern w:val="0"/>
          <w:sz w:val="44"/>
          <w:szCs w:val="44"/>
        </w:rPr>
        <w:t>先进基层工会组织</w:t>
      </w:r>
    </w:p>
    <w:p>
      <w:pPr>
        <w:ind w:right="800"/>
        <w:jc w:val="center"/>
        <w:rPr>
          <w:rFonts w:ascii="仿宋" w:hAnsi="仿宋" w:eastAsia="仿宋" w:cs="宋体"/>
          <w:b/>
          <w:kern w:val="0"/>
          <w:sz w:val="44"/>
          <w:szCs w:val="44"/>
        </w:rPr>
      </w:pPr>
    </w:p>
    <w:p>
      <w:pPr>
        <w:ind w:right="800"/>
        <w:jc w:val="center"/>
        <w:rPr>
          <w:rFonts w:ascii="仿宋" w:hAnsi="仿宋" w:eastAsia="仿宋" w:cs="宋体"/>
          <w:b/>
          <w:kern w:val="0"/>
          <w:sz w:val="44"/>
          <w:szCs w:val="44"/>
        </w:rPr>
      </w:pPr>
    </w:p>
    <w:p>
      <w:pPr>
        <w:ind w:right="800"/>
        <w:jc w:val="center"/>
        <w:rPr>
          <w:rFonts w:ascii="仿宋" w:hAnsi="仿宋" w:eastAsia="仿宋" w:cs="宋体"/>
          <w:b/>
          <w:kern w:val="0"/>
          <w:sz w:val="44"/>
          <w:szCs w:val="44"/>
        </w:rPr>
      </w:pPr>
      <w:r>
        <w:rPr>
          <w:rFonts w:hint="eastAsia" w:ascii="仿宋" w:hAnsi="仿宋" w:eastAsia="仿宋" w:cs="宋体"/>
          <w:b/>
          <w:kern w:val="0"/>
          <w:sz w:val="44"/>
          <w:szCs w:val="44"/>
        </w:rPr>
        <w:t>申报审批表</w:t>
      </w:r>
    </w:p>
    <w:p>
      <w:pPr>
        <w:ind w:right="800" w:firstLine="645"/>
        <w:jc w:val="left"/>
        <w:rPr>
          <w:rFonts w:ascii="仿宋" w:hAnsi="仿宋" w:eastAsia="仿宋" w:cs="宋体"/>
          <w:kern w:val="0"/>
          <w:sz w:val="32"/>
          <w:szCs w:val="32"/>
        </w:rPr>
      </w:pPr>
    </w:p>
    <w:p>
      <w:pPr>
        <w:ind w:right="800" w:firstLine="645"/>
        <w:jc w:val="left"/>
        <w:rPr>
          <w:rFonts w:ascii="仿宋" w:hAnsi="仿宋" w:eastAsia="仿宋" w:cs="宋体"/>
          <w:kern w:val="0"/>
          <w:sz w:val="32"/>
          <w:szCs w:val="32"/>
        </w:rPr>
      </w:pPr>
    </w:p>
    <w:p>
      <w:pPr>
        <w:ind w:right="800" w:firstLine="645"/>
        <w:jc w:val="left"/>
        <w:rPr>
          <w:rFonts w:ascii="仿宋" w:hAnsi="仿宋" w:eastAsia="仿宋" w:cs="宋体"/>
          <w:kern w:val="0"/>
          <w:sz w:val="32"/>
          <w:szCs w:val="32"/>
        </w:rPr>
      </w:pPr>
    </w:p>
    <w:p>
      <w:pPr>
        <w:ind w:right="800" w:firstLine="645"/>
        <w:jc w:val="left"/>
        <w:rPr>
          <w:rFonts w:ascii="仿宋" w:hAnsi="仿宋" w:eastAsia="仿宋" w:cs="宋体"/>
          <w:kern w:val="0"/>
          <w:sz w:val="32"/>
          <w:szCs w:val="32"/>
        </w:rPr>
      </w:pPr>
    </w:p>
    <w:p>
      <w:pPr>
        <w:ind w:right="800" w:firstLine="645"/>
        <w:jc w:val="left"/>
        <w:rPr>
          <w:rFonts w:ascii="仿宋" w:hAnsi="仿宋" w:eastAsia="仿宋" w:cs="宋体"/>
          <w:kern w:val="0"/>
          <w:sz w:val="32"/>
          <w:szCs w:val="32"/>
        </w:rPr>
      </w:pPr>
    </w:p>
    <w:p>
      <w:pPr>
        <w:ind w:right="800" w:firstLine="1600" w:firstLineChars="500"/>
        <w:jc w:val="left"/>
        <w:rPr>
          <w:rFonts w:ascii="仿宋" w:hAnsi="仿宋" w:eastAsia="仿宋" w:cs="宋体"/>
          <w:kern w:val="0"/>
          <w:sz w:val="32"/>
          <w:szCs w:val="32"/>
        </w:rPr>
      </w:pPr>
      <w:r>
        <w:rPr>
          <w:rFonts w:hint="eastAsia" w:ascii="仿宋" w:hAnsi="仿宋" w:eastAsia="仿宋" w:cs="宋体"/>
          <w:kern w:val="0"/>
          <w:sz w:val="32"/>
          <w:szCs w:val="32"/>
        </w:rPr>
        <w:t>单    位：</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 xml:space="preserve">    </w:t>
      </w:r>
    </w:p>
    <w:p>
      <w:pPr>
        <w:ind w:right="800" w:firstLine="1600" w:firstLineChars="500"/>
        <w:jc w:val="left"/>
        <w:rPr>
          <w:rFonts w:ascii="仿宋" w:hAnsi="仿宋" w:eastAsia="仿宋" w:cs="宋体"/>
          <w:kern w:val="0"/>
          <w:sz w:val="32"/>
          <w:szCs w:val="32"/>
          <w:u w:val="single"/>
        </w:rPr>
        <w:sectPr>
          <w:footerReference r:id="rId4" w:type="default"/>
          <w:pgSz w:w="11906" w:h="16838"/>
          <w:pgMar w:top="1446" w:right="1797" w:bottom="1440" w:left="1797" w:header="851" w:footer="992" w:gutter="0"/>
          <w:cols w:space="425" w:num="1"/>
          <w:docGrid w:type="lines" w:linePitch="312" w:charSpace="0"/>
        </w:sectPr>
      </w:pPr>
      <w:r>
        <w:rPr>
          <w:rFonts w:hint="eastAsia" w:ascii="仿宋" w:hAnsi="仿宋" w:eastAsia="仿宋" w:cs="宋体"/>
          <w:kern w:val="0"/>
          <w:sz w:val="32"/>
          <w:szCs w:val="32"/>
        </w:rPr>
        <w:t>填报日期：</w:t>
      </w:r>
      <w:r>
        <w:rPr>
          <w:rFonts w:hint="eastAsia" w:ascii="仿宋" w:hAnsi="仿宋" w:eastAsia="仿宋" w:cs="宋体"/>
          <w:kern w:val="0"/>
          <w:sz w:val="32"/>
          <w:szCs w:val="32"/>
          <w:u w:val="single"/>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3411"/>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jc w:val="left"/>
              <w:rPr>
                <w:rFonts w:ascii="仿宋" w:hAnsi="仿宋" w:eastAsia="仿宋" w:cs="宋体"/>
                <w:sz w:val="32"/>
                <w:szCs w:val="32"/>
              </w:rPr>
            </w:pPr>
            <w:r>
              <w:rPr>
                <w:rFonts w:ascii="仿宋" w:hAnsi="仿宋" w:eastAsia="仿宋" w:cs="宋体"/>
                <w:sz w:val="32"/>
                <w:szCs w:val="32"/>
              </w:rPr>
              <w:t>单位</w:t>
            </w:r>
          </w:p>
        </w:tc>
        <w:tc>
          <w:tcPr>
            <w:tcW w:w="6823" w:type="dxa"/>
            <w:gridSpan w:val="3"/>
          </w:tcPr>
          <w:p>
            <w:pPr>
              <w:jc w:val="left"/>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line="0" w:lineRule="atLeast"/>
              <w:jc w:val="left"/>
              <w:rPr>
                <w:rFonts w:ascii="仿宋" w:hAnsi="仿宋" w:eastAsia="仿宋" w:cs="宋体"/>
                <w:sz w:val="32"/>
                <w:szCs w:val="32"/>
              </w:rPr>
            </w:pPr>
            <w:r>
              <w:rPr>
                <w:rFonts w:ascii="仿宋" w:hAnsi="仿宋" w:eastAsia="仿宋" w:cs="宋体"/>
                <w:sz w:val="32"/>
                <w:szCs w:val="32"/>
              </w:rPr>
              <w:t>工会会</w:t>
            </w:r>
          </w:p>
          <w:p>
            <w:pPr>
              <w:spacing w:line="0" w:lineRule="atLeast"/>
              <w:jc w:val="left"/>
              <w:rPr>
                <w:rFonts w:ascii="仿宋" w:hAnsi="仿宋" w:eastAsia="仿宋" w:cs="宋体"/>
                <w:sz w:val="32"/>
                <w:szCs w:val="32"/>
              </w:rPr>
            </w:pPr>
            <w:r>
              <w:rPr>
                <w:rFonts w:ascii="仿宋" w:hAnsi="仿宋" w:eastAsia="仿宋" w:cs="宋体"/>
                <w:sz w:val="32"/>
                <w:szCs w:val="32"/>
              </w:rPr>
              <w:t>员人数</w:t>
            </w:r>
          </w:p>
        </w:tc>
        <w:tc>
          <w:tcPr>
            <w:tcW w:w="3411" w:type="dxa"/>
          </w:tcPr>
          <w:p>
            <w:pPr>
              <w:spacing w:line="0" w:lineRule="atLeast"/>
              <w:jc w:val="left"/>
              <w:rPr>
                <w:rFonts w:ascii="仿宋" w:hAnsi="仿宋" w:eastAsia="仿宋" w:cs="宋体"/>
                <w:sz w:val="32"/>
                <w:szCs w:val="32"/>
              </w:rPr>
            </w:pPr>
          </w:p>
        </w:tc>
        <w:tc>
          <w:tcPr>
            <w:tcW w:w="1706" w:type="dxa"/>
          </w:tcPr>
          <w:p>
            <w:pPr>
              <w:spacing w:line="0" w:lineRule="atLeast"/>
              <w:jc w:val="left"/>
              <w:rPr>
                <w:rFonts w:ascii="仿宋" w:hAnsi="仿宋" w:eastAsia="仿宋" w:cs="宋体"/>
                <w:sz w:val="32"/>
                <w:szCs w:val="32"/>
              </w:rPr>
            </w:pPr>
            <w:r>
              <w:rPr>
                <w:rFonts w:ascii="仿宋" w:hAnsi="仿宋" w:eastAsia="仿宋" w:cs="宋体"/>
                <w:sz w:val="32"/>
                <w:szCs w:val="32"/>
              </w:rPr>
              <w:t>工会干</w:t>
            </w:r>
          </w:p>
          <w:p>
            <w:pPr>
              <w:spacing w:line="0" w:lineRule="atLeast"/>
              <w:jc w:val="left"/>
              <w:rPr>
                <w:rFonts w:ascii="仿宋" w:hAnsi="仿宋" w:eastAsia="仿宋" w:cs="宋体"/>
                <w:sz w:val="32"/>
                <w:szCs w:val="32"/>
              </w:rPr>
            </w:pPr>
            <w:r>
              <w:rPr>
                <w:rFonts w:ascii="仿宋" w:hAnsi="仿宋" w:eastAsia="仿宋" w:cs="宋体"/>
                <w:sz w:val="32"/>
                <w:szCs w:val="32"/>
              </w:rPr>
              <w:t>部人数</w:t>
            </w:r>
          </w:p>
        </w:tc>
        <w:tc>
          <w:tcPr>
            <w:tcW w:w="1706" w:type="dxa"/>
          </w:tcPr>
          <w:p>
            <w:pPr>
              <w:spacing w:line="0" w:lineRule="atLeast"/>
              <w:jc w:val="left"/>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4" w:hRule="atLeast"/>
        </w:trPr>
        <w:tc>
          <w:tcPr>
            <w:tcW w:w="1705" w:type="dxa"/>
          </w:tcPr>
          <w:p>
            <w:pPr>
              <w:jc w:val="left"/>
              <w:rPr>
                <w:rFonts w:ascii="仿宋" w:hAnsi="仿宋" w:eastAsia="仿宋" w:cs="宋体"/>
                <w:sz w:val="32"/>
                <w:szCs w:val="32"/>
              </w:rPr>
            </w:pPr>
          </w:p>
          <w:p>
            <w:pPr>
              <w:jc w:val="left"/>
              <w:rPr>
                <w:rFonts w:ascii="仿宋" w:hAnsi="仿宋" w:eastAsia="仿宋" w:cs="宋体"/>
                <w:sz w:val="32"/>
                <w:szCs w:val="32"/>
              </w:rPr>
            </w:pPr>
          </w:p>
          <w:p>
            <w:pPr>
              <w:jc w:val="left"/>
              <w:rPr>
                <w:rFonts w:ascii="仿宋" w:hAnsi="仿宋" w:eastAsia="仿宋" w:cs="宋体"/>
                <w:sz w:val="32"/>
                <w:szCs w:val="32"/>
              </w:rPr>
            </w:pPr>
          </w:p>
          <w:p>
            <w:pPr>
              <w:jc w:val="left"/>
              <w:rPr>
                <w:rFonts w:ascii="仿宋" w:hAnsi="仿宋" w:eastAsia="仿宋" w:cs="宋体"/>
                <w:sz w:val="32"/>
                <w:szCs w:val="32"/>
              </w:rPr>
            </w:pPr>
          </w:p>
          <w:p>
            <w:pPr>
              <w:jc w:val="center"/>
              <w:rPr>
                <w:rFonts w:ascii="仿宋" w:hAnsi="仿宋" w:eastAsia="仿宋" w:cs="宋体"/>
                <w:sz w:val="32"/>
                <w:szCs w:val="32"/>
              </w:rPr>
            </w:pPr>
            <w:r>
              <w:rPr>
                <w:rFonts w:ascii="仿宋" w:hAnsi="仿宋" w:eastAsia="仿宋" w:cs="宋体"/>
                <w:sz w:val="32"/>
                <w:szCs w:val="32"/>
              </w:rPr>
              <w:t>主</w:t>
            </w:r>
          </w:p>
          <w:p>
            <w:pPr>
              <w:jc w:val="center"/>
              <w:rPr>
                <w:rFonts w:ascii="仿宋" w:hAnsi="仿宋" w:eastAsia="仿宋" w:cs="宋体"/>
                <w:sz w:val="32"/>
                <w:szCs w:val="32"/>
              </w:rPr>
            </w:pPr>
            <w:r>
              <w:rPr>
                <w:rFonts w:ascii="仿宋" w:hAnsi="仿宋" w:eastAsia="仿宋" w:cs="宋体"/>
                <w:sz w:val="32"/>
                <w:szCs w:val="32"/>
              </w:rPr>
              <w:t>要</w:t>
            </w:r>
          </w:p>
          <w:p>
            <w:pPr>
              <w:jc w:val="center"/>
              <w:rPr>
                <w:rFonts w:ascii="仿宋" w:hAnsi="仿宋" w:eastAsia="仿宋" w:cs="宋体"/>
                <w:sz w:val="32"/>
                <w:szCs w:val="32"/>
              </w:rPr>
            </w:pPr>
            <w:r>
              <w:rPr>
                <w:rFonts w:ascii="仿宋" w:hAnsi="仿宋" w:eastAsia="仿宋" w:cs="宋体"/>
                <w:sz w:val="32"/>
                <w:szCs w:val="32"/>
              </w:rPr>
              <w:t>事</w:t>
            </w:r>
          </w:p>
          <w:p>
            <w:pPr>
              <w:jc w:val="center"/>
              <w:rPr>
                <w:rFonts w:ascii="仿宋" w:hAnsi="仿宋" w:eastAsia="仿宋" w:cs="宋体"/>
                <w:sz w:val="32"/>
                <w:szCs w:val="32"/>
              </w:rPr>
            </w:pPr>
            <w:r>
              <w:rPr>
                <w:rFonts w:ascii="仿宋" w:hAnsi="仿宋" w:eastAsia="仿宋" w:cs="宋体"/>
                <w:sz w:val="32"/>
                <w:szCs w:val="32"/>
              </w:rPr>
              <w:t>迹</w:t>
            </w:r>
          </w:p>
        </w:tc>
        <w:tc>
          <w:tcPr>
            <w:tcW w:w="6823" w:type="dxa"/>
            <w:gridSpan w:val="3"/>
          </w:tcPr>
          <w:p>
            <w:pPr>
              <w:jc w:val="left"/>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1705" w:type="dxa"/>
          </w:tcPr>
          <w:p>
            <w:pPr>
              <w:jc w:val="left"/>
              <w:rPr>
                <w:rFonts w:ascii="仿宋" w:hAnsi="仿宋" w:eastAsia="仿宋" w:cs="宋体"/>
                <w:sz w:val="32"/>
                <w:szCs w:val="32"/>
              </w:rPr>
            </w:pPr>
            <w:r>
              <w:rPr>
                <w:rFonts w:ascii="仿宋" w:hAnsi="仿宋" w:eastAsia="仿宋" w:cs="宋体"/>
                <w:sz w:val="32"/>
                <w:szCs w:val="32"/>
              </w:rPr>
              <w:t>党支部</w:t>
            </w:r>
          </w:p>
          <w:p>
            <w:pPr>
              <w:jc w:val="left"/>
              <w:rPr>
                <w:rFonts w:ascii="仿宋" w:hAnsi="仿宋" w:eastAsia="仿宋" w:cs="宋体"/>
                <w:sz w:val="32"/>
                <w:szCs w:val="32"/>
              </w:rPr>
            </w:pPr>
            <w:r>
              <w:rPr>
                <w:rFonts w:ascii="仿宋" w:hAnsi="仿宋" w:eastAsia="仿宋" w:cs="宋体"/>
                <w:sz w:val="32"/>
                <w:szCs w:val="32"/>
              </w:rPr>
              <w:t>意见</w:t>
            </w:r>
          </w:p>
        </w:tc>
        <w:tc>
          <w:tcPr>
            <w:tcW w:w="6823" w:type="dxa"/>
            <w:gridSpan w:val="3"/>
          </w:tcPr>
          <w:p>
            <w:pPr>
              <w:jc w:val="left"/>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1705" w:type="dxa"/>
          </w:tcPr>
          <w:p>
            <w:pPr>
              <w:jc w:val="left"/>
              <w:rPr>
                <w:rFonts w:ascii="仿宋" w:hAnsi="仿宋" w:eastAsia="仿宋" w:cs="宋体"/>
                <w:sz w:val="32"/>
                <w:szCs w:val="32"/>
              </w:rPr>
            </w:pPr>
            <w:r>
              <w:rPr>
                <w:rFonts w:ascii="仿宋" w:hAnsi="仿宋" w:eastAsia="仿宋" w:cs="宋体"/>
                <w:sz w:val="32"/>
                <w:szCs w:val="32"/>
              </w:rPr>
              <w:t>所工会委员会意见</w:t>
            </w:r>
          </w:p>
        </w:tc>
        <w:tc>
          <w:tcPr>
            <w:tcW w:w="6823" w:type="dxa"/>
            <w:gridSpan w:val="3"/>
          </w:tcPr>
          <w:p>
            <w:pPr>
              <w:jc w:val="left"/>
              <w:rPr>
                <w:rFonts w:ascii="仿宋" w:hAnsi="仿宋" w:eastAsia="仿宋" w:cs="宋体"/>
                <w:sz w:val="32"/>
                <w:szCs w:val="32"/>
              </w:rPr>
            </w:pPr>
          </w:p>
        </w:tc>
      </w:tr>
    </w:tbl>
    <w:p>
      <w:pPr>
        <w:ind w:right="800"/>
        <w:jc w:val="left"/>
        <w:rPr>
          <w:rFonts w:ascii="仿宋" w:hAnsi="仿宋" w:eastAsia="仿宋" w:cs="宋体"/>
          <w:sz w:val="32"/>
          <w:szCs w:val="32"/>
        </w:rPr>
      </w:pPr>
    </w:p>
    <w:p>
      <w:pPr>
        <w:ind w:right="800"/>
        <w:jc w:val="left"/>
        <w:rPr>
          <w:rFonts w:ascii="仿宋" w:hAnsi="仿宋" w:eastAsia="仿宋" w:cs="宋体"/>
          <w:kern w:val="0"/>
          <w:sz w:val="32"/>
          <w:szCs w:val="32"/>
        </w:rPr>
      </w:pPr>
      <w:r>
        <w:rPr>
          <w:rFonts w:hint="eastAsia" w:ascii="仿宋" w:hAnsi="仿宋" w:eastAsia="仿宋" w:cs="宋体"/>
          <w:kern w:val="0"/>
          <w:sz w:val="32"/>
          <w:szCs w:val="32"/>
        </w:rPr>
        <w:t>附件</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w:t>
      </w:r>
    </w:p>
    <w:p>
      <w:pPr>
        <w:ind w:right="800"/>
        <w:jc w:val="center"/>
        <w:rPr>
          <w:rFonts w:ascii="仿宋" w:hAnsi="仿宋" w:eastAsia="仿宋" w:cs="宋体"/>
          <w:b/>
          <w:kern w:val="0"/>
          <w:sz w:val="44"/>
          <w:szCs w:val="44"/>
        </w:rPr>
      </w:pPr>
    </w:p>
    <w:p>
      <w:pPr>
        <w:ind w:right="800"/>
        <w:jc w:val="center"/>
        <w:rPr>
          <w:rFonts w:ascii="仿宋" w:hAnsi="仿宋" w:eastAsia="仿宋" w:cs="宋体"/>
          <w:b/>
          <w:kern w:val="0"/>
          <w:sz w:val="44"/>
          <w:szCs w:val="44"/>
        </w:rPr>
      </w:pPr>
    </w:p>
    <w:p>
      <w:pPr>
        <w:ind w:right="800"/>
        <w:jc w:val="center"/>
        <w:rPr>
          <w:rFonts w:ascii="仿宋" w:hAnsi="仿宋" w:eastAsia="仿宋" w:cs="宋体"/>
          <w:b/>
          <w:kern w:val="0"/>
          <w:sz w:val="44"/>
          <w:szCs w:val="44"/>
        </w:rPr>
      </w:pPr>
      <w:r>
        <w:rPr>
          <w:rFonts w:hint="eastAsia" w:ascii="仿宋" w:hAnsi="仿宋" w:eastAsia="仿宋" w:cs="宋体"/>
          <w:b/>
          <w:kern w:val="0"/>
          <w:sz w:val="44"/>
          <w:szCs w:val="44"/>
        </w:rPr>
        <w:t>中科院等离子体物理研究所20</w:t>
      </w:r>
      <w:r>
        <w:rPr>
          <w:rFonts w:hint="eastAsia" w:ascii="仿宋" w:hAnsi="仿宋" w:eastAsia="仿宋" w:cs="宋体"/>
          <w:b/>
          <w:kern w:val="0"/>
          <w:sz w:val="44"/>
          <w:szCs w:val="44"/>
          <w:lang w:val="en-US" w:eastAsia="zh-CN"/>
        </w:rPr>
        <w:t>2</w:t>
      </w:r>
      <w:r>
        <w:rPr>
          <w:rFonts w:hint="eastAsia" w:ascii="仿宋" w:hAnsi="仿宋" w:eastAsia="仿宋" w:cs="宋体"/>
          <w:b/>
          <w:kern w:val="0"/>
          <w:sz w:val="44"/>
          <w:szCs w:val="44"/>
          <w:u w:val="single"/>
        </w:rPr>
        <w:t xml:space="preserve">  </w:t>
      </w:r>
      <w:r>
        <w:rPr>
          <w:rFonts w:hint="eastAsia" w:ascii="仿宋" w:hAnsi="仿宋" w:eastAsia="仿宋" w:cs="宋体"/>
          <w:b/>
          <w:kern w:val="0"/>
          <w:sz w:val="44"/>
          <w:szCs w:val="44"/>
        </w:rPr>
        <w:t>年度</w:t>
      </w:r>
    </w:p>
    <w:p>
      <w:pPr>
        <w:ind w:right="800"/>
        <w:jc w:val="center"/>
        <w:rPr>
          <w:rFonts w:ascii="仿宋" w:hAnsi="仿宋" w:eastAsia="仿宋" w:cs="宋体"/>
          <w:kern w:val="0"/>
          <w:sz w:val="32"/>
          <w:szCs w:val="32"/>
        </w:rPr>
      </w:pPr>
    </w:p>
    <w:p>
      <w:pPr>
        <w:ind w:right="800"/>
        <w:jc w:val="center"/>
        <w:rPr>
          <w:rFonts w:ascii="仿宋" w:hAnsi="仿宋" w:eastAsia="仿宋" w:cs="宋体"/>
          <w:kern w:val="0"/>
          <w:sz w:val="32"/>
          <w:szCs w:val="32"/>
        </w:rPr>
      </w:pPr>
    </w:p>
    <w:p>
      <w:pPr>
        <w:ind w:right="800"/>
        <w:jc w:val="center"/>
        <w:rPr>
          <w:rFonts w:ascii="仿宋" w:hAnsi="仿宋" w:eastAsia="仿宋" w:cs="宋体"/>
          <w:b/>
          <w:kern w:val="0"/>
          <w:sz w:val="44"/>
          <w:szCs w:val="44"/>
        </w:rPr>
      </w:pPr>
      <w:r>
        <w:rPr>
          <w:rFonts w:hint="eastAsia" w:ascii="仿宋" w:hAnsi="仿宋" w:eastAsia="仿宋" w:cs="宋体"/>
          <w:b/>
          <w:kern w:val="0"/>
          <w:sz w:val="44"/>
          <w:szCs w:val="44"/>
        </w:rPr>
        <w:t>优秀基层工会干事</w:t>
      </w:r>
    </w:p>
    <w:p>
      <w:pPr>
        <w:ind w:right="800"/>
        <w:jc w:val="center"/>
        <w:rPr>
          <w:rFonts w:ascii="仿宋" w:hAnsi="仿宋" w:eastAsia="仿宋" w:cs="宋体"/>
          <w:kern w:val="0"/>
          <w:sz w:val="32"/>
          <w:szCs w:val="32"/>
        </w:rPr>
      </w:pPr>
    </w:p>
    <w:p>
      <w:pPr>
        <w:ind w:right="800"/>
        <w:jc w:val="center"/>
        <w:rPr>
          <w:rFonts w:ascii="仿宋" w:hAnsi="仿宋" w:eastAsia="仿宋" w:cs="宋体"/>
          <w:kern w:val="0"/>
          <w:sz w:val="32"/>
          <w:szCs w:val="32"/>
        </w:rPr>
      </w:pPr>
    </w:p>
    <w:p>
      <w:pPr>
        <w:ind w:right="800"/>
        <w:jc w:val="center"/>
        <w:rPr>
          <w:rFonts w:ascii="仿宋" w:hAnsi="仿宋" w:eastAsia="仿宋" w:cs="宋体"/>
          <w:b/>
          <w:kern w:val="0"/>
          <w:sz w:val="44"/>
          <w:szCs w:val="44"/>
        </w:rPr>
      </w:pPr>
      <w:r>
        <w:rPr>
          <w:rFonts w:hint="eastAsia" w:ascii="仿宋" w:hAnsi="仿宋" w:eastAsia="仿宋" w:cs="宋体"/>
          <w:b/>
          <w:kern w:val="0"/>
          <w:sz w:val="44"/>
          <w:szCs w:val="44"/>
        </w:rPr>
        <w:t>申报审批表</w:t>
      </w:r>
    </w:p>
    <w:p>
      <w:pPr>
        <w:ind w:right="800" w:firstLine="645"/>
        <w:jc w:val="left"/>
        <w:rPr>
          <w:rFonts w:ascii="仿宋" w:hAnsi="仿宋" w:eastAsia="仿宋" w:cs="宋体"/>
          <w:kern w:val="0"/>
          <w:sz w:val="32"/>
          <w:szCs w:val="32"/>
        </w:rPr>
      </w:pPr>
    </w:p>
    <w:p>
      <w:pPr>
        <w:ind w:right="800" w:firstLine="645"/>
        <w:jc w:val="left"/>
        <w:rPr>
          <w:rFonts w:ascii="仿宋" w:hAnsi="仿宋" w:eastAsia="仿宋" w:cs="宋体"/>
          <w:kern w:val="0"/>
          <w:sz w:val="32"/>
          <w:szCs w:val="32"/>
        </w:rPr>
      </w:pPr>
    </w:p>
    <w:p>
      <w:pPr>
        <w:ind w:right="800" w:firstLine="645"/>
        <w:jc w:val="left"/>
        <w:rPr>
          <w:rFonts w:ascii="仿宋" w:hAnsi="仿宋" w:eastAsia="仿宋" w:cs="宋体"/>
          <w:kern w:val="0"/>
          <w:sz w:val="32"/>
          <w:szCs w:val="32"/>
        </w:rPr>
      </w:pPr>
    </w:p>
    <w:p>
      <w:pPr>
        <w:ind w:right="800" w:firstLine="645"/>
        <w:jc w:val="left"/>
        <w:rPr>
          <w:rFonts w:ascii="仿宋" w:hAnsi="仿宋" w:eastAsia="仿宋" w:cs="宋体"/>
          <w:kern w:val="0"/>
          <w:sz w:val="32"/>
          <w:szCs w:val="32"/>
        </w:rPr>
      </w:pPr>
    </w:p>
    <w:p>
      <w:pPr>
        <w:ind w:right="800" w:firstLine="645"/>
        <w:jc w:val="left"/>
        <w:rPr>
          <w:rFonts w:ascii="仿宋" w:hAnsi="仿宋" w:eastAsia="仿宋" w:cs="宋体"/>
          <w:kern w:val="0"/>
          <w:sz w:val="32"/>
          <w:szCs w:val="32"/>
        </w:rPr>
      </w:pPr>
    </w:p>
    <w:p>
      <w:pPr>
        <w:ind w:right="800" w:firstLine="1600" w:firstLineChars="500"/>
        <w:jc w:val="left"/>
        <w:rPr>
          <w:rFonts w:ascii="仿宋" w:hAnsi="仿宋" w:eastAsia="仿宋" w:cs="宋体"/>
          <w:kern w:val="0"/>
          <w:sz w:val="32"/>
          <w:szCs w:val="32"/>
        </w:rPr>
      </w:pPr>
      <w:r>
        <w:rPr>
          <w:rFonts w:hint="eastAsia" w:ascii="仿宋" w:hAnsi="仿宋" w:eastAsia="仿宋" w:cs="宋体"/>
          <w:kern w:val="0"/>
          <w:sz w:val="32"/>
          <w:szCs w:val="32"/>
        </w:rPr>
        <w:t>单    位：</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 xml:space="preserve">    </w:t>
      </w:r>
    </w:p>
    <w:p>
      <w:pPr>
        <w:ind w:right="800" w:firstLine="1600" w:firstLineChars="500"/>
        <w:jc w:val="left"/>
        <w:rPr>
          <w:rFonts w:ascii="仿宋" w:hAnsi="仿宋" w:eastAsia="仿宋" w:cs="宋体"/>
          <w:kern w:val="0"/>
          <w:sz w:val="32"/>
          <w:szCs w:val="32"/>
          <w:u w:val="single"/>
        </w:rPr>
        <w:sectPr>
          <w:footerReference r:id="rId5" w:type="default"/>
          <w:pgSz w:w="11906" w:h="16838"/>
          <w:pgMar w:top="1446" w:right="1797" w:bottom="1440" w:left="1797" w:header="851" w:footer="992" w:gutter="0"/>
          <w:cols w:space="425" w:num="1"/>
          <w:docGrid w:type="lines" w:linePitch="312" w:charSpace="0"/>
        </w:sectPr>
      </w:pPr>
      <w:r>
        <w:rPr>
          <w:rFonts w:hint="eastAsia" w:ascii="仿宋" w:hAnsi="仿宋" w:eastAsia="仿宋" w:cs="宋体"/>
          <w:kern w:val="0"/>
          <w:sz w:val="32"/>
          <w:szCs w:val="32"/>
        </w:rPr>
        <w:t>填报日期：</w:t>
      </w:r>
      <w:r>
        <w:rPr>
          <w:rFonts w:hint="eastAsia" w:ascii="仿宋" w:hAnsi="仿宋" w:eastAsia="仿宋" w:cs="宋体"/>
          <w:kern w:val="0"/>
          <w:sz w:val="32"/>
          <w:szCs w:val="32"/>
          <w:u w:val="single"/>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380"/>
        <w:gridCol w:w="992"/>
        <w:gridCol w:w="567"/>
        <w:gridCol w:w="798"/>
        <w:gridCol w:w="1612"/>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jc w:val="left"/>
              <w:rPr>
                <w:rFonts w:ascii="仿宋" w:hAnsi="仿宋" w:eastAsia="仿宋" w:cs="宋体"/>
                <w:sz w:val="32"/>
                <w:szCs w:val="32"/>
              </w:rPr>
            </w:pPr>
            <w:r>
              <w:rPr>
                <w:rFonts w:ascii="仿宋" w:hAnsi="仿宋" w:eastAsia="仿宋" w:cs="宋体"/>
                <w:sz w:val="32"/>
                <w:szCs w:val="32"/>
              </w:rPr>
              <w:t>姓名</w:t>
            </w:r>
          </w:p>
        </w:tc>
        <w:tc>
          <w:tcPr>
            <w:tcW w:w="1380" w:type="dxa"/>
          </w:tcPr>
          <w:p>
            <w:pPr>
              <w:jc w:val="left"/>
              <w:rPr>
                <w:rFonts w:ascii="仿宋" w:hAnsi="仿宋" w:eastAsia="仿宋" w:cs="宋体"/>
                <w:sz w:val="32"/>
                <w:szCs w:val="32"/>
              </w:rPr>
            </w:pPr>
          </w:p>
        </w:tc>
        <w:tc>
          <w:tcPr>
            <w:tcW w:w="992" w:type="dxa"/>
          </w:tcPr>
          <w:p>
            <w:pPr>
              <w:jc w:val="left"/>
              <w:rPr>
                <w:rFonts w:ascii="仿宋" w:hAnsi="仿宋" w:eastAsia="仿宋" w:cs="宋体"/>
                <w:sz w:val="32"/>
                <w:szCs w:val="32"/>
              </w:rPr>
            </w:pPr>
            <w:r>
              <w:rPr>
                <w:rFonts w:ascii="仿宋" w:hAnsi="仿宋" w:eastAsia="仿宋" w:cs="宋体"/>
                <w:sz w:val="32"/>
                <w:szCs w:val="32"/>
              </w:rPr>
              <w:t>性别</w:t>
            </w:r>
          </w:p>
        </w:tc>
        <w:tc>
          <w:tcPr>
            <w:tcW w:w="1365" w:type="dxa"/>
            <w:gridSpan w:val="2"/>
          </w:tcPr>
          <w:p>
            <w:pPr>
              <w:jc w:val="left"/>
              <w:rPr>
                <w:rFonts w:ascii="仿宋" w:hAnsi="仿宋" w:eastAsia="仿宋" w:cs="宋体"/>
                <w:sz w:val="32"/>
                <w:szCs w:val="32"/>
              </w:rPr>
            </w:pPr>
          </w:p>
        </w:tc>
        <w:tc>
          <w:tcPr>
            <w:tcW w:w="1612" w:type="dxa"/>
          </w:tcPr>
          <w:p>
            <w:pPr>
              <w:jc w:val="left"/>
              <w:rPr>
                <w:rFonts w:ascii="仿宋" w:hAnsi="仿宋" w:eastAsia="仿宋" w:cs="宋体"/>
                <w:sz w:val="32"/>
                <w:szCs w:val="32"/>
              </w:rPr>
            </w:pPr>
            <w:r>
              <w:rPr>
                <w:rFonts w:ascii="仿宋" w:hAnsi="仿宋" w:eastAsia="仿宋" w:cs="宋体"/>
                <w:sz w:val="32"/>
                <w:szCs w:val="32"/>
              </w:rPr>
              <w:t>出生年月</w:t>
            </w:r>
          </w:p>
        </w:tc>
        <w:tc>
          <w:tcPr>
            <w:tcW w:w="1474" w:type="dxa"/>
          </w:tcPr>
          <w:p>
            <w:pPr>
              <w:jc w:val="left"/>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jc w:val="left"/>
              <w:rPr>
                <w:rFonts w:ascii="仿宋" w:hAnsi="仿宋" w:eastAsia="仿宋" w:cs="宋体"/>
                <w:sz w:val="32"/>
                <w:szCs w:val="32"/>
              </w:rPr>
            </w:pPr>
            <w:r>
              <w:rPr>
                <w:rFonts w:ascii="仿宋" w:hAnsi="仿宋" w:eastAsia="仿宋" w:cs="宋体"/>
                <w:sz w:val="32"/>
                <w:szCs w:val="32"/>
              </w:rPr>
              <w:t>单位</w:t>
            </w:r>
          </w:p>
        </w:tc>
        <w:tc>
          <w:tcPr>
            <w:tcW w:w="6823" w:type="dxa"/>
            <w:gridSpan w:val="6"/>
          </w:tcPr>
          <w:p>
            <w:pPr>
              <w:jc w:val="left"/>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jc w:val="left"/>
              <w:rPr>
                <w:rFonts w:ascii="仿宋" w:hAnsi="仿宋" w:eastAsia="仿宋" w:cs="宋体"/>
                <w:sz w:val="32"/>
                <w:szCs w:val="32"/>
              </w:rPr>
            </w:pPr>
            <w:r>
              <w:rPr>
                <w:rFonts w:ascii="仿宋" w:hAnsi="仿宋" w:eastAsia="仿宋" w:cs="宋体"/>
                <w:sz w:val="32"/>
                <w:szCs w:val="32"/>
              </w:rPr>
              <w:t>政治面貌</w:t>
            </w:r>
          </w:p>
        </w:tc>
        <w:tc>
          <w:tcPr>
            <w:tcW w:w="1380" w:type="dxa"/>
          </w:tcPr>
          <w:p>
            <w:pPr>
              <w:jc w:val="left"/>
              <w:rPr>
                <w:rFonts w:ascii="仿宋" w:hAnsi="仿宋" w:eastAsia="仿宋" w:cs="宋体"/>
                <w:sz w:val="32"/>
                <w:szCs w:val="32"/>
              </w:rPr>
            </w:pPr>
          </w:p>
        </w:tc>
        <w:tc>
          <w:tcPr>
            <w:tcW w:w="1559" w:type="dxa"/>
            <w:gridSpan w:val="2"/>
          </w:tcPr>
          <w:p>
            <w:pPr>
              <w:jc w:val="left"/>
              <w:rPr>
                <w:rFonts w:ascii="仿宋" w:hAnsi="仿宋" w:eastAsia="仿宋" w:cs="宋体"/>
                <w:sz w:val="32"/>
                <w:szCs w:val="32"/>
              </w:rPr>
            </w:pPr>
            <w:r>
              <w:rPr>
                <w:rFonts w:ascii="仿宋" w:hAnsi="仿宋" w:eastAsia="仿宋" w:cs="宋体"/>
                <w:sz w:val="32"/>
                <w:szCs w:val="32"/>
              </w:rPr>
              <w:t>工作年限</w:t>
            </w:r>
          </w:p>
        </w:tc>
        <w:tc>
          <w:tcPr>
            <w:tcW w:w="798" w:type="dxa"/>
          </w:tcPr>
          <w:p>
            <w:pPr>
              <w:jc w:val="left"/>
              <w:rPr>
                <w:rFonts w:ascii="仿宋" w:hAnsi="仿宋" w:eastAsia="仿宋" w:cs="宋体"/>
                <w:sz w:val="32"/>
                <w:szCs w:val="32"/>
              </w:rPr>
            </w:pPr>
          </w:p>
        </w:tc>
        <w:tc>
          <w:tcPr>
            <w:tcW w:w="1612" w:type="dxa"/>
          </w:tcPr>
          <w:p>
            <w:pPr>
              <w:jc w:val="left"/>
              <w:rPr>
                <w:rFonts w:ascii="仿宋" w:hAnsi="仿宋" w:eastAsia="仿宋" w:cs="宋体"/>
                <w:sz w:val="32"/>
                <w:szCs w:val="32"/>
              </w:rPr>
            </w:pPr>
            <w:r>
              <w:rPr>
                <w:rFonts w:ascii="仿宋" w:hAnsi="仿宋" w:eastAsia="仿宋" w:cs="宋体"/>
                <w:sz w:val="32"/>
                <w:szCs w:val="32"/>
              </w:rPr>
              <w:t>文化程度</w:t>
            </w:r>
          </w:p>
        </w:tc>
        <w:tc>
          <w:tcPr>
            <w:tcW w:w="1474" w:type="dxa"/>
          </w:tcPr>
          <w:p>
            <w:pPr>
              <w:jc w:val="left"/>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4" w:hRule="atLeast"/>
        </w:trPr>
        <w:tc>
          <w:tcPr>
            <w:tcW w:w="1705" w:type="dxa"/>
          </w:tcPr>
          <w:p>
            <w:pPr>
              <w:jc w:val="left"/>
              <w:rPr>
                <w:rFonts w:ascii="仿宋" w:hAnsi="仿宋" w:eastAsia="仿宋" w:cs="宋体"/>
                <w:sz w:val="32"/>
                <w:szCs w:val="32"/>
              </w:rPr>
            </w:pPr>
          </w:p>
          <w:p>
            <w:pPr>
              <w:jc w:val="left"/>
              <w:rPr>
                <w:rFonts w:ascii="仿宋" w:hAnsi="仿宋" w:eastAsia="仿宋" w:cs="宋体"/>
                <w:sz w:val="32"/>
                <w:szCs w:val="32"/>
              </w:rPr>
            </w:pPr>
          </w:p>
          <w:p>
            <w:pPr>
              <w:jc w:val="left"/>
              <w:rPr>
                <w:rFonts w:ascii="仿宋" w:hAnsi="仿宋" w:eastAsia="仿宋" w:cs="宋体"/>
                <w:sz w:val="32"/>
                <w:szCs w:val="32"/>
              </w:rPr>
            </w:pPr>
          </w:p>
          <w:p>
            <w:pPr>
              <w:jc w:val="left"/>
              <w:rPr>
                <w:rFonts w:ascii="仿宋" w:hAnsi="仿宋" w:eastAsia="仿宋" w:cs="宋体"/>
                <w:sz w:val="32"/>
                <w:szCs w:val="32"/>
              </w:rPr>
            </w:pPr>
          </w:p>
          <w:p>
            <w:pPr>
              <w:jc w:val="center"/>
              <w:rPr>
                <w:rFonts w:ascii="仿宋" w:hAnsi="仿宋" w:eastAsia="仿宋" w:cs="宋体"/>
                <w:sz w:val="32"/>
                <w:szCs w:val="32"/>
              </w:rPr>
            </w:pPr>
            <w:r>
              <w:rPr>
                <w:rFonts w:ascii="仿宋" w:hAnsi="仿宋" w:eastAsia="仿宋" w:cs="宋体"/>
                <w:sz w:val="32"/>
                <w:szCs w:val="32"/>
              </w:rPr>
              <w:t>主</w:t>
            </w:r>
          </w:p>
          <w:p>
            <w:pPr>
              <w:jc w:val="center"/>
              <w:rPr>
                <w:rFonts w:ascii="仿宋" w:hAnsi="仿宋" w:eastAsia="仿宋" w:cs="宋体"/>
                <w:sz w:val="32"/>
                <w:szCs w:val="32"/>
              </w:rPr>
            </w:pPr>
            <w:r>
              <w:rPr>
                <w:rFonts w:ascii="仿宋" w:hAnsi="仿宋" w:eastAsia="仿宋" w:cs="宋体"/>
                <w:sz w:val="32"/>
                <w:szCs w:val="32"/>
              </w:rPr>
              <w:t>要</w:t>
            </w:r>
          </w:p>
          <w:p>
            <w:pPr>
              <w:jc w:val="center"/>
              <w:rPr>
                <w:rFonts w:ascii="仿宋" w:hAnsi="仿宋" w:eastAsia="仿宋" w:cs="宋体"/>
                <w:sz w:val="32"/>
                <w:szCs w:val="32"/>
              </w:rPr>
            </w:pPr>
            <w:r>
              <w:rPr>
                <w:rFonts w:ascii="仿宋" w:hAnsi="仿宋" w:eastAsia="仿宋" w:cs="宋体"/>
                <w:sz w:val="32"/>
                <w:szCs w:val="32"/>
              </w:rPr>
              <w:t>事</w:t>
            </w:r>
          </w:p>
          <w:p>
            <w:pPr>
              <w:ind w:right="800"/>
              <w:jc w:val="left"/>
              <w:rPr>
                <w:rFonts w:ascii="仿宋" w:hAnsi="仿宋" w:eastAsia="仿宋" w:cs="宋体"/>
                <w:sz w:val="32"/>
                <w:szCs w:val="32"/>
              </w:rPr>
            </w:pPr>
          </w:p>
          <w:p>
            <w:pPr>
              <w:jc w:val="center"/>
              <w:rPr>
                <w:rFonts w:ascii="仿宋" w:hAnsi="仿宋" w:eastAsia="仿宋" w:cs="宋体"/>
                <w:sz w:val="32"/>
                <w:szCs w:val="32"/>
              </w:rPr>
            </w:pPr>
            <w:r>
              <w:rPr>
                <w:rFonts w:ascii="仿宋" w:hAnsi="仿宋" w:eastAsia="仿宋" w:cs="宋体"/>
                <w:sz w:val="32"/>
                <w:szCs w:val="32"/>
              </w:rPr>
              <w:t>迹</w:t>
            </w:r>
          </w:p>
        </w:tc>
        <w:tc>
          <w:tcPr>
            <w:tcW w:w="6823" w:type="dxa"/>
            <w:gridSpan w:val="6"/>
          </w:tcPr>
          <w:p>
            <w:pPr>
              <w:jc w:val="left"/>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1705" w:type="dxa"/>
          </w:tcPr>
          <w:p>
            <w:pPr>
              <w:jc w:val="left"/>
              <w:rPr>
                <w:rFonts w:ascii="仿宋" w:hAnsi="仿宋" w:eastAsia="仿宋" w:cs="宋体"/>
                <w:sz w:val="32"/>
                <w:szCs w:val="32"/>
              </w:rPr>
            </w:pPr>
            <w:r>
              <w:rPr>
                <w:rFonts w:ascii="仿宋" w:hAnsi="仿宋" w:eastAsia="仿宋" w:cs="宋体"/>
                <w:sz w:val="32"/>
                <w:szCs w:val="32"/>
              </w:rPr>
              <w:t>党支部</w:t>
            </w:r>
          </w:p>
          <w:p>
            <w:pPr>
              <w:jc w:val="left"/>
              <w:rPr>
                <w:rFonts w:ascii="仿宋" w:hAnsi="仿宋" w:eastAsia="仿宋" w:cs="宋体"/>
                <w:sz w:val="32"/>
                <w:szCs w:val="32"/>
              </w:rPr>
            </w:pPr>
            <w:r>
              <w:rPr>
                <w:rFonts w:ascii="仿宋" w:hAnsi="仿宋" w:eastAsia="仿宋" w:cs="宋体"/>
                <w:sz w:val="32"/>
                <w:szCs w:val="32"/>
              </w:rPr>
              <w:t>意见</w:t>
            </w:r>
          </w:p>
        </w:tc>
        <w:tc>
          <w:tcPr>
            <w:tcW w:w="6823" w:type="dxa"/>
            <w:gridSpan w:val="6"/>
          </w:tcPr>
          <w:p>
            <w:pPr>
              <w:jc w:val="left"/>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1705" w:type="dxa"/>
          </w:tcPr>
          <w:p>
            <w:pPr>
              <w:jc w:val="left"/>
              <w:rPr>
                <w:rFonts w:ascii="仿宋" w:hAnsi="仿宋" w:eastAsia="仿宋" w:cs="宋体"/>
                <w:sz w:val="32"/>
                <w:szCs w:val="32"/>
              </w:rPr>
            </w:pPr>
            <w:r>
              <w:rPr>
                <w:rFonts w:ascii="仿宋" w:hAnsi="仿宋" w:eastAsia="仿宋" w:cs="宋体"/>
                <w:sz w:val="32"/>
                <w:szCs w:val="32"/>
              </w:rPr>
              <w:t>所工会委员会意见</w:t>
            </w:r>
          </w:p>
        </w:tc>
        <w:tc>
          <w:tcPr>
            <w:tcW w:w="6823" w:type="dxa"/>
            <w:gridSpan w:val="6"/>
          </w:tcPr>
          <w:p>
            <w:pPr>
              <w:jc w:val="left"/>
              <w:rPr>
                <w:rFonts w:ascii="仿宋" w:hAnsi="仿宋" w:eastAsia="仿宋" w:cs="宋体"/>
                <w:sz w:val="32"/>
                <w:szCs w:val="32"/>
              </w:rPr>
            </w:pPr>
          </w:p>
        </w:tc>
      </w:tr>
    </w:tbl>
    <w:p>
      <w:pPr>
        <w:ind w:right="800"/>
        <w:jc w:val="left"/>
        <w:rPr>
          <w:rFonts w:ascii="仿宋" w:hAnsi="仿宋" w:eastAsia="仿宋" w:cs="宋体"/>
          <w:kern w:val="0"/>
          <w:sz w:val="32"/>
          <w:szCs w:val="32"/>
        </w:rPr>
      </w:pPr>
      <w:r>
        <w:rPr>
          <w:rFonts w:hint="eastAsia" w:ascii="仿宋" w:hAnsi="仿宋" w:eastAsia="仿宋" w:cs="宋体"/>
          <w:kern w:val="0"/>
          <w:sz w:val="32"/>
          <w:szCs w:val="32"/>
        </w:rPr>
        <w:t>附件</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w:t>
      </w:r>
    </w:p>
    <w:p>
      <w:pPr>
        <w:ind w:right="800"/>
        <w:jc w:val="center"/>
        <w:rPr>
          <w:rFonts w:hint="eastAsia" w:ascii="仿宋" w:hAnsi="仿宋" w:eastAsia="仿宋" w:cs="宋体"/>
          <w:b/>
          <w:kern w:val="0"/>
          <w:sz w:val="44"/>
          <w:szCs w:val="44"/>
        </w:rPr>
      </w:pPr>
    </w:p>
    <w:p>
      <w:pPr>
        <w:ind w:right="800"/>
        <w:jc w:val="center"/>
        <w:rPr>
          <w:rFonts w:ascii="仿宋" w:hAnsi="仿宋" w:eastAsia="仿宋" w:cs="宋体"/>
          <w:b/>
          <w:kern w:val="0"/>
          <w:sz w:val="44"/>
          <w:szCs w:val="44"/>
        </w:rPr>
      </w:pPr>
      <w:r>
        <w:rPr>
          <w:rFonts w:hint="eastAsia" w:ascii="仿宋" w:hAnsi="仿宋" w:eastAsia="仿宋" w:cs="宋体"/>
          <w:b/>
          <w:kern w:val="0"/>
          <w:sz w:val="44"/>
          <w:szCs w:val="44"/>
        </w:rPr>
        <w:t>中科院等离子体物理研究所20</w:t>
      </w:r>
      <w:r>
        <w:rPr>
          <w:rFonts w:hint="eastAsia" w:ascii="仿宋" w:hAnsi="仿宋" w:eastAsia="仿宋" w:cs="宋体"/>
          <w:b/>
          <w:kern w:val="0"/>
          <w:sz w:val="44"/>
          <w:szCs w:val="44"/>
          <w:lang w:val="en-US" w:eastAsia="zh-CN"/>
        </w:rPr>
        <w:t>2</w:t>
      </w:r>
      <w:r>
        <w:rPr>
          <w:rFonts w:hint="eastAsia" w:ascii="仿宋" w:hAnsi="仿宋" w:eastAsia="仿宋" w:cs="宋体"/>
          <w:b/>
          <w:kern w:val="0"/>
          <w:sz w:val="44"/>
          <w:szCs w:val="44"/>
          <w:u w:val="single"/>
        </w:rPr>
        <w:t xml:space="preserve">  </w:t>
      </w:r>
      <w:r>
        <w:rPr>
          <w:rFonts w:hint="eastAsia" w:ascii="仿宋" w:hAnsi="仿宋" w:eastAsia="仿宋" w:cs="宋体"/>
          <w:b/>
          <w:kern w:val="0"/>
          <w:sz w:val="44"/>
          <w:szCs w:val="44"/>
        </w:rPr>
        <w:t>年度</w:t>
      </w:r>
    </w:p>
    <w:p>
      <w:pPr>
        <w:ind w:right="800"/>
        <w:jc w:val="center"/>
        <w:rPr>
          <w:rFonts w:ascii="仿宋" w:hAnsi="仿宋" w:eastAsia="仿宋" w:cs="宋体"/>
          <w:kern w:val="0"/>
          <w:sz w:val="32"/>
          <w:szCs w:val="32"/>
        </w:rPr>
      </w:pPr>
    </w:p>
    <w:p>
      <w:pPr>
        <w:ind w:right="800"/>
        <w:jc w:val="center"/>
        <w:rPr>
          <w:rFonts w:ascii="仿宋" w:hAnsi="仿宋" w:eastAsia="仿宋" w:cs="宋体"/>
          <w:kern w:val="0"/>
          <w:sz w:val="32"/>
          <w:szCs w:val="32"/>
        </w:rPr>
      </w:pPr>
    </w:p>
    <w:p>
      <w:pPr>
        <w:ind w:right="800"/>
        <w:jc w:val="center"/>
        <w:rPr>
          <w:rFonts w:hint="eastAsia" w:ascii="仿宋" w:hAnsi="仿宋" w:eastAsia="仿宋" w:cs="宋体"/>
          <w:kern w:val="0"/>
          <w:sz w:val="32"/>
          <w:szCs w:val="32"/>
          <w:lang w:eastAsia="zh-CN"/>
        </w:rPr>
      </w:pPr>
      <w:r>
        <w:rPr>
          <w:rFonts w:hint="eastAsia" w:ascii="仿宋" w:hAnsi="仿宋" w:eastAsia="仿宋" w:cs="宋体"/>
          <w:b/>
          <w:kern w:val="0"/>
          <w:sz w:val="44"/>
          <w:szCs w:val="44"/>
        </w:rPr>
        <w:t>优秀</w:t>
      </w:r>
      <w:r>
        <w:rPr>
          <w:rFonts w:hint="eastAsia" w:ascii="仿宋" w:hAnsi="仿宋" w:eastAsia="仿宋" w:cs="宋体"/>
          <w:b/>
          <w:kern w:val="0"/>
          <w:sz w:val="44"/>
          <w:szCs w:val="44"/>
          <w:lang w:eastAsia="zh-CN"/>
        </w:rPr>
        <w:t>工会工作积极分子</w:t>
      </w:r>
    </w:p>
    <w:p>
      <w:pPr>
        <w:ind w:right="800"/>
        <w:jc w:val="center"/>
        <w:rPr>
          <w:rFonts w:ascii="仿宋" w:hAnsi="仿宋" w:eastAsia="仿宋" w:cs="宋体"/>
          <w:kern w:val="0"/>
          <w:sz w:val="32"/>
          <w:szCs w:val="32"/>
        </w:rPr>
      </w:pPr>
    </w:p>
    <w:p>
      <w:pPr>
        <w:ind w:right="800"/>
        <w:jc w:val="center"/>
        <w:rPr>
          <w:rFonts w:ascii="仿宋" w:hAnsi="仿宋" w:eastAsia="仿宋" w:cs="宋体"/>
          <w:b/>
          <w:kern w:val="0"/>
          <w:sz w:val="44"/>
          <w:szCs w:val="44"/>
        </w:rPr>
      </w:pPr>
      <w:r>
        <w:rPr>
          <w:rFonts w:hint="eastAsia" w:ascii="仿宋" w:hAnsi="仿宋" w:eastAsia="仿宋" w:cs="宋体"/>
          <w:b/>
          <w:kern w:val="0"/>
          <w:sz w:val="44"/>
          <w:szCs w:val="44"/>
        </w:rPr>
        <w:t>申报审批表</w:t>
      </w:r>
    </w:p>
    <w:p>
      <w:pPr>
        <w:ind w:right="800" w:firstLine="645"/>
        <w:jc w:val="left"/>
        <w:rPr>
          <w:rFonts w:ascii="仿宋" w:hAnsi="仿宋" w:eastAsia="仿宋" w:cs="宋体"/>
          <w:kern w:val="0"/>
          <w:sz w:val="32"/>
          <w:szCs w:val="32"/>
        </w:rPr>
      </w:pPr>
    </w:p>
    <w:p>
      <w:pPr>
        <w:ind w:right="800" w:firstLine="645"/>
        <w:jc w:val="left"/>
        <w:rPr>
          <w:rFonts w:ascii="仿宋" w:hAnsi="仿宋" w:eastAsia="仿宋" w:cs="宋体"/>
          <w:kern w:val="0"/>
          <w:sz w:val="32"/>
          <w:szCs w:val="32"/>
        </w:rPr>
      </w:pPr>
    </w:p>
    <w:p>
      <w:pPr>
        <w:ind w:right="800" w:firstLine="645"/>
        <w:jc w:val="left"/>
        <w:rPr>
          <w:rFonts w:ascii="仿宋" w:hAnsi="仿宋" w:eastAsia="仿宋" w:cs="宋体"/>
          <w:kern w:val="0"/>
          <w:sz w:val="32"/>
          <w:szCs w:val="32"/>
        </w:rPr>
      </w:pPr>
    </w:p>
    <w:p>
      <w:pPr>
        <w:ind w:right="800" w:firstLine="645"/>
        <w:jc w:val="left"/>
        <w:rPr>
          <w:rFonts w:ascii="仿宋" w:hAnsi="仿宋" w:eastAsia="仿宋" w:cs="宋体"/>
          <w:kern w:val="0"/>
          <w:sz w:val="32"/>
          <w:szCs w:val="32"/>
        </w:rPr>
      </w:pPr>
    </w:p>
    <w:p>
      <w:pPr>
        <w:ind w:right="800" w:firstLine="645"/>
        <w:jc w:val="left"/>
        <w:rPr>
          <w:rFonts w:ascii="仿宋" w:hAnsi="仿宋" w:eastAsia="仿宋" w:cs="宋体"/>
          <w:kern w:val="0"/>
          <w:sz w:val="32"/>
          <w:szCs w:val="32"/>
        </w:rPr>
      </w:pPr>
    </w:p>
    <w:p>
      <w:pPr>
        <w:ind w:right="800" w:firstLine="1600" w:firstLineChars="500"/>
        <w:jc w:val="left"/>
        <w:rPr>
          <w:rFonts w:ascii="仿宋" w:hAnsi="仿宋" w:eastAsia="仿宋" w:cs="宋体"/>
          <w:kern w:val="0"/>
          <w:sz w:val="32"/>
          <w:szCs w:val="32"/>
        </w:rPr>
      </w:pPr>
      <w:r>
        <w:rPr>
          <w:rFonts w:hint="eastAsia" w:ascii="仿宋" w:hAnsi="仿宋" w:eastAsia="仿宋" w:cs="宋体"/>
          <w:kern w:val="0"/>
          <w:sz w:val="32"/>
          <w:szCs w:val="32"/>
        </w:rPr>
        <w:t>单    位：</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 xml:space="preserve">    </w:t>
      </w:r>
    </w:p>
    <w:p>
      <w:pPr>
        <w:ind w:right="800" w:firstLine="1600" w:firstLineChars="500"/>
        <w:jc w:val="left"/>
        <w:rPr>
          <w:rFonts w:ascii="仿宋" w:hAnsi="仿宋" w:eastAsia="仿宋" w:cs="宋体"/>
          <w:kern w:val="0"/>
          <w:sz w:val="32"/>
          <w:szCs w:val="32"/>
          <w:u w:val="single"/>
        </w:rPr>
        <w:sectPr>
          <w:footerReference r:id="rId6" w:type="default"/>
          <w:pgSz w:w="11906" w:h="16838"/>
          <w:pgMar w:top="1446" w:right="1797" w:bottom="1440" w:left="1797" w:header="851" w:footer="992" w:gutter="0"/>
          <w:cols w:space="425" w:num="1"/>
          <w:docGrid w:type="lines" w:linePitch="312" w:charSpace="0"/>
        </w:sectPr>
      </w:pPr>
      <w:r>
        <w:rPr>
          <w:rFonts w:hint="eastAsia" w:ascii="仿宋" w:hAnsi="仿宋" w:eastAsia="仿宋" w:cs="宋体"/>
          <w:kern w:val="0"/>
          <w:sz w:val="32"/>
          <w:szCs w:val="32"/>
        </w:rPr>
        <w:t>填报日期：</w:t>
      </w:r>
      <w:r>
        <w:rPr>
          <w:rFonts w:hint="eastAsia" w:ascii="仿宋" w:hAnsi="仿宋" w:eastAsia="仿宋" w:cs="宋体"/>
          <w:kern w:val="0"/>
          <w:sz w:val="32"/>
          <w:szCs w:val="32"/>
          <w:u w:val="single"/>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380"/>
        <w:gridCol w:w="992"/>
        <w:gridCol w:w="567"/>
        <w:gridCol w:w="798"/>
        <w:gridCol w:w="1612"/>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jc w:val="left"/>
              <w:rPr>
                <w:rFonts w:ascii="仿宋" w:hAnsi="仿宋" w:eastAsia="仿宋" w:cs="宋体"/>
                <w:sz w:val="32"/>
                <w:szCs w:val="32"/>
              </w:rPr>
            </w:pPr>
            <w:r>
              <w:rPr>
                <w:rFonts w:ascii="仿宋" w:hAnsi="仿宋" w:eastAsia="仿宋" w:cs="宋体"/>
                <w:sz w:val="32"/>
                <w:szCs w:val="32"/>
              </w:rPr>
              <w:t>姓名</w:t>
            </w:r>
          </w:p>
        </w:tc>
        <w:tc>
          <w:tcPr>
            <w:tcW w:w="1380" w:type="dxa"/>
          </w:tcPr>
          <w:p>
            <w:pPr>
              <w:jc w:val="left"/>
              <w:rPr>
                <w:rFonts w:ascii="仿宋" w:hAnsi="仿宋" w:eastAsia="仿宋" w:cs="宋体"/>
                <w:sz w:val="32"/>
                <w:szCs w:val="32"/>
              </w:rPr>
            </w:pPr>
          </w:p>
        </w:tc>
        <w:tc>
          <w:tcPr>
            <w:tcW w:w="992" w:type="dxa"/>
          </w:tcPr>
          <w:p>
            <w:pPr>
              <w:jc w:val="left"/>
              <w:rPr>
                <w:rFonts w:ascii="仿宋" w:hAnsi="仿宋" w:eastAsia="仿宋" w:cs="宋体"/>
                <w:sz w:val="32"/>
                <w:szCs w:val="32"/>
              </w:rPr>
            </w:pPr>
            <w:r>
              <w:rPr>
                <w:rFonts w:ascii="仿宋" w:hAnsi="仿宋" w:eastAsia="仿宋" w:cs="宋体"/>
                <w:sz w:val="32"/>
                <w:szCs w:val="32"/>
              </w:rPr>
              <w:t>性别</w:t>
            </w:r>
          </w:p>
        </w:tc>
        <w:tc>
          <w:tcPr>
            <w:tcW w:w="1365" w:type="dxa"/>
            <w:gridSpan w:val="2"/>
          </w:tcPr>
          <w:p>
            <w:pPr>
              <w:jc w:val="left"/>
              <w:rPr>
                <w:rFonts w:ascii="仿宋" w:hAnsi="仿宋" w:eastAsia="仿宋" w:cs="宋体"/>
                <w:sz w:val="32"/>
                <w:szCs w:val="32"/>
              </w:rPr>
            </w:pPr>
          </w:p>
        </w:tc>
        <w:tc>
          <w:tcPr>
            <w:tcW w:w="1612" w:type="dxa"/>
          </w:tcPr>
          <w:p>
            <w:pPr>
              <w:jc w:val="left"/>
              <w:rPr>
                <w:rFonts w:ascii="仿宋" w:hAnsi="仿宋" w:eastAsia="仿宋" w:cs="宋体"/>
                <w:sz w:val="32"/>
                <w:szCs w:val="32"/>
              </w:rPr>
            </w:pPr>
            <w:r>
              <w:rPr>
                <w:rFonts w:ascii="仿宋" w:hAnsi="仿宋" w:eastAsia="仿宋" w:cs="宋体"/>
                <w:sz w:val="32"/>
                <w:szCs w:val="32"/>
              </w:rPr>
              <w:t>出生年月</w:t>
            </w:r>
          </w:p>
        </w:tc>
        <w:tc>
          <w:tcPr>
            <w:tcW w:w="1474" w:type="dxa"/>
          </w:tcPr>
          <w:p>
            <w:pPr>
              <w:jc w:val="left"/>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jc w:val="left"/>
              <w:rPr>
                <w:rFonts w:ascii="仿宋" w:hAnsi="仿宋" w:eastAsia="仿宋" w:cs="宋体"/>
                <w:sz w:val="32"/>
                <w:szCs w:val="32"/>
              </w:rPr>
            </w:pPr>
            <w:r>
              <w:rPr>
                <w:rFonts w:ascii="仿宋" w:hAnsi="仿宋" w:eastAsia="仿宋" w:cs="宋体"/>
                <w:sz w:val="32"/>
                <w:szCs w:val="32"/>
              </w:rPr>
              <w:t>单位</w:t>
            </w:r>
          </w:p>
        </w:tc>
        <w:tc>
          <w:tcPr>
            <w:tcW w:w="6823" w:type="dxa"/>
            <w:gridSpan w:val="6"/>
          </w:tcPr>
          <w:p>
            <w:pPr>
              <w:jc w:val="left"/>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jc w:val="left"/>
              <w:rPr>
                <w:rFonts w:ascii="仿宋" w:hAnsi="仿宋" w:eastAsia="仿宋" w:cs="宋体"/>
                <w:sz w:val="32"/>
                <w:szCs w:val="32"/>
              </w:rPr>
            </w:pPr>
            <w:r>
              <w:rPr>
                <w:rFonts w:ascii="仿宋" w:hAnsi="仿宋" w:eastAsia="仿宋" w:cs="宋体"/>
                <w:sz w:val="32"/>
                <w:szCs w:val="32"/>
              </w:rPr>
              <w:t>政治面貌</w:t>
            </w:r>
          </w:p>
        </w:tc>
        <w:tc>
          <w:tcPr>
            <w:tcW w:w="1380" w:type="dxa"/>
          </w:tcPr>
          <w:p>
            <w:pPr>
              <w:jc w:val="left"/>
              <w:rPr>
                <w:rFonts w:ascii="仿宋" w:hAnsi="仿宋" w:eastAsia="仿宋" w:cs="宋体"/>
                <w:sz w:val="32"/>
                <w:szCs w:val="32"/>
              </w:rPr>
            </w:pPr>
          </w:p>
        </w:tc>
        <w:tc>
          <w:tcPr>
            <w:tcW w:w="1559" w:type="dxa"/>
            <w:gridSpan w:val="2"/>
          </w:tcPr>
          <w:p>
            <w:pPr>
              <w:jc w:val="left"/>
              <w:rPr>
                <w:rFonts w:ascii="仿宋" w:hAnsi="仿宋" w:eastAsia="仿宋" w:cs="宋体"/>
                <w:sz w:val="32"/>
                <w:szCs w:val="32"/>
              </w:rPr>
            </w:pPr>
            <w:r>
              <w:rPr>
                <w:rFonts w:ascii="仿宋" w:hAnsi="仿宋" w:eastAsia="仿宋" w:cs="宋体"/>
                <w:sz w:val="32"/>
                <w:szCs w:val="32"/>
              </w:rPr>
              <w:t>工作年限</w:t>
            </w:r>
          </w:p>
        </w:tc>
        <w:tc>
          <w:tcPr>
            <w:tcW w:w="798" w:type="dxa"/>
          </w:tcPr>
          <w:p>
            <w:pPr>
              <w:jc w:val="left"/>
              <w:rPr>
                <w:rFonts w:ascii="仿宋" w:hAnsi="仿宋" w:eastAsia="仿宋" w:cs="宋体"/>
                <w:sz w:val="32"/>
                <w:szCs w:val="32"/>
              </w:rPr>
            </w:pPr>
          </w:p>
        </w:tc>
        <w:tc>
          <w:tcPr>
            <w:tcW w:w="1612" w:type="dxa"/>
          </w:tcPr>
          <w:p>
            <w:pPr>
              <w:jc w:val="left"/>
              <w:rPr>
                <w:rFonts w:ascii="仿宋" w:hAnsi="仿宋" w:eastAsia="仿宋" w:cs="宋体"/>
                <w:sz w:val="32"/>
                <w:szCs w:val="32"/>
              </w:rPr>
            </w:pPr>
            <w:r>
              <w:rPr>
                <w:rFonts w:ascii="仿宋" w:hAnsi="仿宋" w:eastAsia="仿宋" w:cs="宋体"/>
                <w:sz w:val="32"/>
                <w:szCs w:val="32"/>
              </w:rPr>
              <w:t>文化程度</w:t>
            </w:r>
          </w:p>
        </w:tc>
        <w:tc>
          <w:tcPr>
            <w:tcW w:w="1474" w:type="dxa"/>
          </w:tcPr>
          <w:p>
            <w:pPr>
              <w:jc w:val="left"/>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4" w:hRule="atLeast"/>
        </w:trPr>
        <w:tc>
          <w:tcPr>
            <w:tcW w:w="1705" w:type="dxa"/>
          </w:tcPr>
          <w:p>
            <w:pPr>
              <w:jc w:val="left"/>
              <w:rPr>
                <w:rFonts w:ascii="仿宋" w:hAnsi="仿宋" w:eastAsia="仿宋" w:cs="宋体"/>
                <w:sz w:val="32"/>
                <w:szCs w:val="32"/>
              </w:rPr>
            </w:pPr>
          </w:p>
          <w:p>
            <w:pPr>
              <w:jc w:val="left"/>
              <w:rPr>
                <w:rFonts w:ascii="仿宋" w:hAnsi="仿宋" w:eastAsia="仿宋" w:cs="宋体"/>
                <w:sz w:val="32"/>
                <w:szCs w:val="32"/>
              </w:rPr>
            </w:pPr>
          </w:p>
          <w:p>
            <w:pPr>
              <w:jc w:val="left"/>
              <w:rPr>
                <w:rFonts w:ascii="仿宋" w:hAnsi="仿宋" w:eastAsia="仿宋" w:cs="宋体"/>
                <w:sz w:val="32"/>
                <w:szCs w:val="32"/>
              </w:rPr>
            </w:pPr>
          </w:p>
          <w:p>
            <w:pPr>
              <w:jc w:val="left"/>
              <w:rPr>
                <w:rFonts w:ascii="仿宋" w:hAnsi="仿宋" w:eastAsia="仿宋" w:cs="宋体"/>
                <w:sz w:val="32"/>
                <w:szCs w:val="32"/>
              </w:rPr>
            </w:pPr>
          </w:p>
          <w:p>
            <w:pPr>
              <w:jc w:val="center"/>
              <w:rPr>
                <w:rFonts w:ascii="仿宋" w:hAnsi="仿宋" w:eastAsia="仿宋" w:cs="宋体"/>
                <w:sz w:val="32"/>
                <w:szCs w:val="32"/>
              </w:rPr>
            </w:pPr>
            <w:r>
              <w:rPr>
                <w:rFonts w:ascii="仿宋" w:hAnsi="仿宋" w:eastAsia="仿宋" w:cs="宋体"/>
                <w:sz w:val="32"/>
                <w:szCs w:val="32"/>
              </w:rPr>
              <w:t>主</w:t>
            </w:r>
          </w:p>
          <w:p>
            <w:pPr>
              <w:jc w:val="center"/>
              <w:rPr>
                <w:rFonts w:ascii="仿宋" w:hAnsi="仿宋" w:eastAsia="仿宋" w:cs="宋体"/>
                <w:sz w:val="32"/>
                <w:szCs w:val="32"/>
              </w:rPr>
            </w:pPr>
            <w:r>
              <w:rPr>
                <w:rFonts w:ascii="仿宋" w:hAnsi="仿宋" w:eastAsia="仿宋" w:cs="宋体"/>
                <w:sz w:val="32"/>
                <w:szCs w:val="32"/>
              </w:rPr>
              <w:t>要</w:t>
            </w:r>
          </w:p>
          <w:p>
            <w:pPr>
              <w:jc w:val="center"/>
              <w:rPr>
                <w:rFonts w:ascii="仿宋" w:hAnsi="仿宋" w:eastAsia="仿宋" w:cs="宋体"/>
                <w:sz w:val="32"/>
                <w:szCs w:val="32"/>
              </w:rPr>
            </w:pPr>
            <w:r>
              <w:rPr>
                <w:rFonts w:ascii="仿宋" w:hAnsi="仿宋" w:eastAsia="仿宋" w:cs="宋体"/>
                <w:sz w:val="32"/>
                <w:szCs w:val="32"/>
              </w:rPr>
              <w:t>事</w:t>
            </w:r>
          </w:p>
          <w:p>
            <w:pPr>
              <w:jc w:val="center"/>
              <w:rPr>
                <w:rFonts w:ascii="仿宋" w:hAnsi="仿宋" w:eastAsia="仿宋" w:cs="宋体"/>
                <w:sz w:val="32"/>
                <w:szCs w:val="32"/>
              </w:rPr>
            </w:pPr>
            <w:r>
              <w:rPr>
                <w:rFonts w:ascii="仿宋" w:hAnsi="仿宋" w:eastAsia="仿宋" w:cs="宋体"/>
                <w:sz w:val="32"/>
                <w:szCs w:val="32"/>
              </w:rPr>
              <w:t>迹</w:t>
            </w:r>
          </w:p>
        </w:tc>
        <w:tc>
          <w:tcPr>
            <w:tcW w:w="6823" w:type="dxa"/>
            <w:gridSpan w:val="6"/>
          </w:tcPr>
          <w:p>
            <w:pPr>
              <w:jc w:val="left"/>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1705" w:type="dxa"/>
          </w:tcPr>
          <w:p>
            <w:pPr>
              <w:jc w:val="left"/>
              <w:rPr>
                <w:rFonts w:ascii="仿宋" w:hAnsi="仿宋" w:eastAsia="仿宋" w:cs="宋体"/>
                <w:sz w:val="32"/>
                <w:szCs w:val="32"/>
              </w:rPr>
            </w:pPr>
            <w:r>
              <w:rPr>
                <w:rFonts w:ascii="仿宋" w:hAnsi="仿宋" w:eastAsia="仿宋" w:cs="宋体"/>
                <w:sz w:val="32"/>
                <w:szCs w:val="32"/>
              </w:rPr>
              <w:t>党支部</w:t>
            </w:r>
          </w:p>
          <w:p>
            <w:pPr>
              <w:jc w:val="left"/>
              <w:rPr>
                <w:rFonts w:ascii="仿宋" w:hAnsi="仿宋" w:eastAsia="仿宋" w:cs="宋体"/>
                <w:sz w:val="32"/>
                <w:szCs w:val="32"/>
              </w:rPr>
            </w:pPr>
            <w:r>
              <w:rPr>
                <w:rFonts w:ascii="仿宋" w:hAnsi="仿宋" w:eastAsia="仿宋" w:cs="宋体"/>
                <w:sz w:val="32"/>
                <w:szCs w:val="32"/>
              </w:rPr>
              <w:t>意见</w:t>
            </w:r>
          </w:p>
        </w:tc>
        <w:tc>
          <w:tcPr>
            <w:tcW w:w="6823" w:type="dxa"/>
            <w:gridSpan w:val="6"/>
          </w:tcPr>
          <w:p>
            <w:pPr>
              <w:jc w:val="left"/>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1705" w:type="dxa"/>
          </w:tcPr>
          <w:p>
            <w:pPr>
              <w:jc w:val="left"/>
              <w:rPr>
                <w:rFonts w:ascii="仿宋" w:hAnsi="仿宋" w:eastAsia="仿宋" w:cs="宋体"/>
                <w:sz w:val="32"/>
                <w:szCs w:val="32"/>
              </w:rPr>
            </w:pPr>
            <w:r>
              <w:rPr>
                <w:rFonts w:ascii="仿宋" w:hAnsi="仿宋" w:eastAsia="仿宋" w:cs="宋体"/>
                <w:sz w:val="32"/>
                <w:szCs w:val="32"/>
              </w:rPr>
              <w:t>所工会委员会意见</w:t>
            </w:r>
          </w:p>
        </w:tc>
        <w:tc>
          <w:tcPr>
            <w:tcW w:w="6823" w:type="dxa"/>
            <w:gridSpan w:val="6"/>
          </w:tcPr>
          <w:p>
            <w:pPr>
              <w:jc w:val="left"/>
              <w:rPr>
                <w:rFonts w:ascii="仿宋" w:hAnsi="仿宋" w:eastAsia="仿宋" w:cs="宋体"/>
                <w:sz w:val="32"/>
                <w:szCs w:val="32"/>
              </w:rPr>
            </w:pPr>
          </w:p>
        </w:tc>
      </w:tr>
    </w:tbl>
    <w:p>
      <w:pPr>
        <w:ind w:right="800"/>
        <w:jc w:val="left"/>
        <w:rPr>
          <w:rFonts w:ascii="仿宋" w:hAnsi="仿宋" w:eastAsia="仿宋" w:cs="宋体"/>
          <w:sz w:val="32"/>
          <w:szCs w:val="32"/>
        </w:rPr>
      </w:pPr>
    </w:p>
    <w:sectPr>
      <w:pgSz w:w="11906" w:h="16838"/>
      <w:pgMar w:top="1446"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text" w:horzAnchor="margin" w:tblpX="-176" w:tblpY="72"/>
      <w:tblW w:w="8789" w:type="dxa"/>
      <w:tblInd w:w="0" w:type="dxa"/>
      <w:tblBorders>
        <w:top w:val="thickThinSmallGap" w:color="FF0000" w:sz="2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89"/>
    </w:tblGrid>
    <w:tr>
      <w:tblPrEx>
        <w:tblBorders>
          <w:top w:val="thickThinSmallGap" w:color="FF0000"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789" w:type="dxa"/>
        </w:tcPr>
        <w:p>
          <w:pPr>
            <w:adjustRightInd w:val="0"/>
            <w:snapToGrid w:val="0"/>
            <w:spacing w:before="100" w:beforeAutospacing="1" w:after="100" w:afterAutospacing="1"/>
            <w:jc w:val="center"/>
            <w:rPr>
              <w:rFonts w:ascii="新宋体" w:hAnsi="新宋体" w:eastAsia="新宋体"/>
              <w:b/>
              <w:color w:val="FF0000"/>
              <w:sz w:val="52"/>
              <w:szCs w:val="52"/>
            </w:rPr>
          </w:pPr>
          <w:r>
            <w:rPr>
              <w:rFonts w:hint="eastAsia" w:ascii="新宋体" w:hAnsi="新宋体" w:eastAsia="新宋体"/>
              <w:b/>
              <w:color w:val="FF0000"/>
              <w:sz w:val="52"/>
              <w:szCs w:val="52"/>
            </w:rPr>
            <w:t xml:space="preserve">  </w:t>
          </w:r>
        </w:p>
      </w:tc>
    </w:tr>
  </w:tbl>
  <w:p>
    <w:pPr>
      <w:pStyle w:val="4"/>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21DDE"/>
    <w:multiLevelType w:val="multilevel"/>
    <w:tmpl w:val="4FC21DD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B412360"/>
    <w:multiLevelType w:val="multilevel"/>
    <w:tmpl w:val="5B41236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A4"/>
    <w:rsid w:val="00037DED"/>
    <w:rsid w:val="0005727B"/>
    <w:rsid w:val="00083DD8"/>
    <w:rsid w:val="000A39D5"/>
    <w:rsid w:val="000B7F31"/>
    <w:rsid w:val="000E46C8"/>
    <w:rsid w:val="00175D1F"/>
    <w:rsid w:val="001C737D"/>
    <w:rsid w:val="001D610A"/>
    <w:rsid w:val="001E3D0D"/>
    <w:rsid w:val="0020406C"/>
    <w:rsid w:val="00212804"/>
    <w:rsid w:val="00233879"/>
    <w:rsid w:val="002521C4"/>
    <w:rsid w:val="002542A3"/>
    <w:rsid w:val="002621A5"/>
    <w:rsid w:val="00267BCC"/>
    <w:rsid w:val="002A692E"/>
    <w:rsid w:val="003277C2"/>
    <w:rsid w:val="003922CA"/>
    <w:rsid w:val="00397BBE"/>
    <w:rsid w:val="003B55AA"/>
    <w:rsid w:val="00410281"/>
    <w:rsid w:val="00414BFB"/>
    <w:rsid w:val="0043695D"/>
    <w:rsid w:val="0045693B"/>
    <w:rsid w:val="0046225B"/>
    <w:rsid w:val="00466C52"/>
    <w:rsid w:val="00492F29"/>
    <w:rsid w:val="00492FEA"/>
    <w:rsid w:val="00503FC7"/>
    <w:rsid w:val="00521001"/>
    <w:rsid w:val="0053095B"/>
    <w:rsid w:val="00551389"/>
    <w:rsid w:val="005B6080"/>
    <w:rsid w:val="005D2828"/>
    <w:rsid w:val="0060268A"/>
    <w:rsid w:val="006208C4"/>
    <w:rsid w:val="00642920"/>
    <w:rsid w:val="00717AEB"/>
    <w:rsid w:val="00720F77"/>
    <w:rsid w:val="00737485"/>
    <w:rsid w:val="00745229"/>
    <w:rsid w:val="0075082A"/>
    <w:rsid w:val="0076713C"/>
    <w:rsid w:val="007D3F9F"/>
    <w:rsid w:val="00804C6C"/>
    <w:rsid w:val="00865112"/>
    <w:rsid w:val="00892A0C"/>
    <w:rsid w:val="00896389"/>
    <w:rsid w:val="008B19F3"/>
    <w:rsid w:val="008D136D"/>
    <w:rsid w:val="008F76FE"/>
    <w:rsid w:val="009271EC"/>
    <w:rsid w:val="00944FF6"/>
    <w:rsid w:val="009531AD"/>
    <w:rsid w:val="009E01D8"/>
    <w:rsid w:val="00A21802"/>
    <w:rsid w:val="00A26D8B"/>
    <w:rsid w:val="00A8195C"/>
    <w:rsid w:val="00A9050F"/>
    <w:rsid w:val="00AF500E"/>
    <w:rsid w:val="00B30D9F"/>
    <w:rsid w:val="00B31A36"/>
    <w:rsid w:val="00B67896"/>
    <w:rsid w:val="00BD2274"/>
    <w:rsid w:val="00C217D8"/>
    <w:rsid w:val="00C54573"/>
    <w:rsid w:val="00C972A5"/>
    <w:rsid w:val="00CD214B"/>
    <w:rsid w:val="00D11B97"/>
    <w:rsid w:val="00D76FFF"/>
    <w:rsid w:val="00DC0AB2"/>
    <w:rsid w:val="00DD7813"/>
    <w:rsid w:val="00E07DE6"/>
    <w:rsid w:val="00E10B5B"/>
    <w:rsid w:val="00E42C89"/>
    <w:rsid w:val="00E5440F"/>
    <w:rsid w:val="00E65755"/>
    <w:rsid w:val="00EC491B"/>
    <w:rsid w:val="00EE7705"/>
    <w:rsid w:val="00F139CD"/>
    <w:rsid w:val="00F455BD"/>
    <w:rsid w:val="00F517A4"/>
    <w:rsid w:val="00F62156"/>
    <w:rsid w:val="00FA4D25"/>
    <w:rsid w:val="00FC6386"/>
    <w:rsid w:val="02671F85"/>
    <w:rsid w:val="028D27FB"/>
    <w:rsid w:val="0371280C"/>
    <w:rsid w:val="045E1F27"/>
    <w:rsid w:val="04622487"/>
    <w:rsid w:val="04A91974"/>
    <w:rsid w:val="04EC61D4"/>
    <w:rsid w:val="058A74A9"/>
    <w:rsid w:val="075228C3"/>
    <w:rsid w:val="0AF226CB"/>
    <w:rsid w:val="0D151681"/>
    <w:rsid w:val="0E3134BC"/>
    <w:rsid w:val="0E3C7EDE"/>
    <w:rsid w:val="101A48A9"/>
    <w:rsid w:val="11EA2B5A"/>
    <w:rsid w:val="13123D6E"/>
    <w:rsid w:val="13957708"/>
    <w:rsid w:val="149317D2"/>
    <w:rsid w:val="153E2A1C"/>
    <w:rsid w:val="16D24A4B"/>
    <w:rsid w:val="17246B32"/>
    <w:rsid w:val="181C0E54"/>
    <w:rsid w:val="18633755"/>
    <w:rsid w:val="1BD85993"/>
    <w:rsid w:val="1C296D82"/>
    <w:rsid w:val="1D903141"/>
    <w:rsid w:val="1DCE70F6"/>
    <w:rsid w:val="1FDF3CC5"/>
    <w:rsid w:val="20354AC5"/>
    <w:rsid w:val="21575C7A"/>
    <w:rsid w:val="23BB6240"/>
    <w:rsid w:val="246C5744"/>
    <w:rsid w:val="25A940D6"/>
    <w:rsid w:val="25AC501B"/>
    <w:rsid w:val="267C7561"/>
    <w:rsid w:val="26AD6B96"/>
    <w:rsid w:val="27114098"/>
    <w:rsid w:val="29C10E8F"/>
    <w:rsid w:val="29F518F7"/>
    <w:rsid w:val="2A265175"/>
    <w:rsid w:val="2B2B3A03"/>
    <w:rsid w:val="317C6AC7"/>
    <w:rsid w:val="31B01498"/>
    <w:rsid w:val="31D54E5A"/>
    <w:rsid w:val="334B30FC"/>
    <w:rsid w:val="3392108D"/>
    <w:rsid w:val="36AE71CB"/>
    <w:rsid w:val="36ED47FD"/>
    <w:rsid w:val="37EF370E"/>
    <w:rsid w:val="385B7339"/>
    <w:rsid w:val="38FC5CFF"/>
    <w:rsid w:val="3A55285E"/>
    <w:rsid w:val="3A703A52"/>
    <w:rsid w:val="3AE12AB1"/>
    <w:rsid w:val="3B2A479D"/>
    <w:rsid w:val="3B391FBC"/>
    <w:rsid w:val="3BD433B5"/>
    <w:rsid w:val="3CD32DFC"/>
    <w:rsid w:val="3EE40D64"/>
    <w:rsid w:val="3F181DB5"/>
    <w:rsid w:val="402747B3"/>
    <w:rsid w:val="418F46C9"/>
    <w:rsid w:val="44AE162B"/>
    <w:rsid w:val="47A52445"/>
    <w:rsid w:val="48425AE1"/>
    <w:rsid w:val="4B4646C3"/>
    <w:rsid w:val="4BBE147E"/>
    <w:rsid w:val="51B51EC6"/>
    <w:rsid w:val="52DE23C4"/>
    <w:rsid w:val="52F77F1A"/>
    <w:rsid w:val="53ED18E5"/>
    <w:rsid w:val="54E60DEE"/>
    <w:rsid w:val="554E56AA"/>
    <w:rsid w:val="578D14E1"/>
    <w:rsid w:val="58872AC4"/>
    <w:rsid w:val="591A23A9"/>
    <w:rsid w:val="592A75FA"/>
    <w:rsid w:val="5B4F2275"/>
    <w:rsid w:val="5B6F794B"/>
    <w:rsid w:val="5BF47E60"/>
    <w:rsid w:val="5D12428D"/>
    <w:rsid w:val="5DCE63D6"/>
    <w:rsid w:val="5DEC0BA4"/>
    <w:rsid w:val="5E6A1067"/>
    <w:rsid w:val="5E920860"/>
    <w:rsid w:val="61B15E1D"/>
    <w:rsid w:val="61CB3BD0"/>
    <w:rsid w:val="62096116"/>
    <w:rsid w:val="63642816"/>
    <w:rsid w:val="64BD1F66"/>
    <w:rsid w:val="65E30308"/>
    <w:rsid w:val="673C28CE"/>
    <w:rsid w:val="67962973"/>
    <w:rsid w:val="67F950DC"/>
    <w:rsid w:val="687263A4"/>
    <w:rsid w:val="68E13150"/>
    <w:rsid w:val="690C407E"/>
    <w:rsid w:val="69A531DF"/>
    <w:rsid w:val="6BBB039A"/>
    <w:rsid w:val="6D171180"/>
    <w:rsid w:val="6D965F9F"/>
    <w:rsid w:val="6E1A439B"/>
    <w:rsid w:val="72BC659B"/>
    <w:rsid w:val="737E5C58"/>
    <w:rsid w:val="742F6FDB"/>
    <w:rsid w:val="7B0632B3"/>
    <w:rsid w:val="7D1A70E4"/>
    <w:rsid w:val="7DEC57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lname"/>
    <w:basedOn w:val="9"/>
    <w:qFormat/>
    <w:uiPriority w:val="0"/>
  </w:style>
  <w:style w:type="character" w:customStyle="1" w:styleId="11">
    <w:name w:val="flsize"/>
    <w:basedOn w:val="9"/>
    <w:qFormat/>
    <w:uiPriority w:val="0"/>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HTML 预设格式 Char"/>
    <w:basedOn w:val="9"/>
    <w:link w:val="6"/>
    <w:qFormat/>
    <w:uiPriority w:val="99"/>
    <w:rPr>
      <w:rFonts w:ascii="宋体" w:hAnsi="宋体" w:eastAsia="宋体" w:cs="宋体"/>
      <w:kern w:val="0"/>
      <w:sz w:val="24"/>
      <w:szCs w:val="24"/>
    </w:rPr>
  </w:style>
  <w:style w:type="character" w:customStyle="1" w:styleId="15">
    <w:name w:val="日期 Char"/>
    <w:basedOn w:val="9"/>
    <w:link w:val="2"/>
    <w:semiHidden/>
    <w:qFormat/>
    <w:uiPriority w:val="99"/>
  </w:style>
  <w:style w:type="character" w:customStyle="1" w:styleId="16">
    <w:name w:val="批注框文本 Char"/>
    <w:basedOn w:val="9"/>
    <w:link w:val="3"/>
    <w:semiHidden/>
    <w:qFormat/>
    <w:uiPriority w:val="99"/>
    <w:rPr>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1E634-7E7D-42DB-B3FA-51F74E2256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248</Words>
  <Characters>1420</Characters>
  <Lines>11</Lines>
  <Paragraphs>3</Paragraphs>
  <TotalTime>0</TotalTime>
  <ScaleCrop>false</ScaleCrop>
  <LinksUpToDate>false</LinksUpToDate>
  <CharactersWithSpaces>1665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2019-12-09T01:44:00Z</dcterms:created>
  <dc:creator>dbc</dc:creator>
  <cp:lastModifiedBy>伊禾</cp:lastModifiedBy>
  <cp:lastPrinted>2019-09-05T02:05:00Z</cp:lastPrinted>
  <dcterms:modified xsi:type="dcterms:W3CDTF">2021-01-08T02:39:10Z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