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066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280" w:right="280" w:firstLine="482"/>
        <w:jc w:val="right"/>
        <w:textAlignment w:val="auto"/>
        <w:rPr>
          <w:rFonts w:ascii="Times New Roman" w:hAnsi="Times New Roman" w:eastAsia="宋体"/>
          <w:b/>
          <w:color w:val="000000"/>
        </w:rPr>
      </w:pPr>
      <w:bookmarkStart w:id="4" w:name="_GoBack"/>
      <w:bookmarkEnd w:id="4"/>
      <w:r>
        <w:rPr>
          <w:rFonts w:ascii="Times New Roman" w:hAnsi="Times New Roman" w:eastAsia="宋体"/>
          <w:b/>
          <w:color w:val="000000"/>
        </w:rPr>
        <w:tab/>
      </w:r>
    </w:p>
    <w:p w14:paraId="1D0C7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280" w:right="280" w:firstLine="482"/>
        <w:jc w:val="right"/>
        <w:textAlignment w:val="auto"/>
        <w:rPr>
          <w:rFonts w:ascii="Times New Roman" w:hAnsi="Times New Roman" w:eastAsia="宋体"/>
          <w:b/>
          <w:color w:val="000000"/>
        </w:rPr>
      </w:pPr>
    </w:p>
    <w:p w14:paraId="03685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280" w:firstLine="0" w:firstLineChars="0"/>
        <w:textAlignment w:val="auto"/>
        <w:rPr>
          <w:rFonts w:ascii="Times New Roman" w:hAnsi="Times New Roman" w:eastAsia="宋体"/>
          <w:b/>
          <w:color w:val="000000"/>
        </w:rPr>
      </w:pPr>
    </w:p>
    <w:p w14:paraId="5496E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280" w:firstLine="0" w:firstLineChars="0"/>
        <w:textAlignment w:val="auto"/>
        <w:rPr>
          <w:rFonts w:ascii="Times New Roman" w:hAnsi="Times New Roman" w:eastAsia="宋体"/>
          <w:b/>
          <w:color w:val="000000"/>
        </w:rPr>
      </w:pPr>
    </w:p>
    <w:p w14:paraId="3C052F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280" w:right="762" w:firstLine="482"/>
        <w:jc w:val="right"/>
        <w:textAlignment w:val="auto"/>
        <w:rPr>
          <w:rFonts w:ascii="Times New Roman" w:hAnsi="Times New Roman" w:eastAsia="宋体"/>
          <w:b/>
          <w:color w:val="000000"/>
        </w:rPr>
      </w:pPr>
    </w:p>
    <w:p w14:paraId="2E0AC7CC">
      <w:pPr>
        <w:keepNext w:val="0"/>
        <w:keepLines w:val="0"/>
        <w:pageBreakBefore w:val="0"/>
        <w:widowControl/>
        <w:tabs>
          <w:tab w:val="left" w:pos="60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0" w:firstLineChars="0"/>
        <w:textAlignment w:val="auto"/>
        <w:rPr>
          <w:rFonts w:ascii="Times New Roman" w:hAnsi="Times New Roman" w:eastAsia="宋体"/>
        </w:rPr>
      </w:pPr>
    </w:p>
    <w:p w14:paraId="6E9F96A7">
      <w:pPr>
        <w:keepNext w:val="0"/>
        <w:keepLines w:val="0"/>
        <w:pageBreakBefore w:val="0"/>
        <w:widowControl/>
        <w:tabs>
          <w:tab w:val="left" w:pos="60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0" w:firstLineChars="0"/>
        <w:textAlignment w:val="auto"/>
        <w:rPr>
          <w:rFonts w:ascii="Times New Roman" w:hAnsi="Times New Roman" w:eastAsia="宋体"/>
        </w:rPr>
      </w:pPr>
    </w:p>
    <w:p w14:paraId="7B6371AF">
      <w:pPr>
        <w:keepNext w:val="0"/>
        <w:keepLines w:val="0"/>
        <w:pageBreakBefore w:val="0"/>
        <w:widowControl/>
        <w:tabs>
          <w:tab w:val="left" w:pos="60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0" w:firstLineChars="0"/>
        <w:textAlignment w:val="auto"/>
        <w:rPr>
          <w:rFonts w:ascii="Times New Roman" w:hAnsi="Times New Roman" w:eastAsia="宋体"/>
        </w:rPr>
      </w:pPr>
    </w:p>
    <w:p w14:paraId="310D51DE">
      <w:pPr>
        <w:keepNext w:val="0"/>
        <w:keepLines w:val="0"/>
        <w:pageBreakBefore w:val="0"/>
        <w:widowControl/>
        <w:tabs>
          <w:tab w:val="left" w:pos="60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0" w:firstLineChars="0"/>
        <w:textAlignment w:val="auto"/>
        <w:rPr>
          <w:rFonts w:ascii="Times New Roman" w:hAnsi="Times New Roman" w:eastAsia="宋体"/>
        </w:rPr>
      </w:pPr>
    </w:p>
    <w:p w14:paraId="670A7EE6">
      <w:pPr>
        <w:keepNext w:val="0"/>
        <w:keepLines w:val="0"/>
        <w:pageBreakBefore w:val="0"/>
        <w:widowControl/>
        <w:tabs>
          <w:tab w:val="left" w:pos="60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0" w:firstLineChars="0"/>
        <w:textAlignment w:val="auto"/>
        <w:rPr>
          <w:rFonts w:ascii="Times New Roman" w:hAnsi="Times New Roman" w:eastAsia="宋体"/>
        </w:rPr>
      </w:pPr>
    </w:p>
    <w:p w14:paraId="52825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ascii="Times New Roman" w:hAnsi="Times New Roman" w:eastAsia="宋体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宋体"/>
          <w:b/>
          <w:sz w:val="44"/>
          <w:szCs w:val="44"/>
          <w:lang w:val="en-US" w:eastAsia="zh-CN"/>
        </w:rPr>
        <w:t>BEST CS磁体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高场3U（上下）</w:t>
      </w:r>
      <w:r>
        <w:rPr>
          <w:rFonts w:hint="eastAsia" w:ascii="Times New Roman" w:hAnsi="Times New Roman" w:eastAsia="宋体"/>
          <w:b/>
          <w:sz w:val="44"/>
          <w:szCs w:val="44"/>
          <w:lang w:val="en-US" w:eastAsia="zh-CN"/>
        </w:rPr>
        <w:t>线圈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HALF结构</w:t>
      </w:r>
      <w:r>
        <w:rPr>
          <w:rFonts w:hint="eastAsia" w:ascii="Times New Roman" w:hAnsi="Times New Roman" w:eastAsia="宋体"/>
          <w:b/>
          <w:sz w:val="44"/>
          <w:szCs w:val="44"/>
          <w:lang w:eastAsia="zh-CN"/>
        </w:rPr>
        <w:t>加工制作与</w:t>
      </w:r>
      <w:r>
        <w:rPr>
          <w:rFonts w:hint="eastAsia" w:ascii="Times New Roman" w:hAnsi="Times New Roman" w:eastAsia="宋体"/>
          <w:b/>
          <w:sz w:val="44"/>
          <w:szCs w:val="44"/>
          <w:lang w:val="en-US" w:eastAsia="zh-CN"/>
        </w:rPr>
        <w:t>现场装配</w:t>
      </w:r>
      <w:r>
        <w:rPr>
          <w:rFonts w:hint="eastAsia" w:ascii="Times New Roman" w:hAnsi="Times New Roman" w:eastAsia="宋体"/>
          <w:b/>
          <w:sz w:val="44"/>
          <w:szCs w:val="44"/>
          <w:lang w:eastAsia="zh-CN"/>
        </w:rPr>
        <w:t>技术规范</w:t>
      </w:r>
    </w:p>
    <w:p w14:paraId="6C861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-566" w:leftChars="-236" w:right="-72" w:rightChars="-30" w:firstLine="0" w:firstLineChars="0"/>
        <w:jc w:val="both"/>
        <w:textAlignment w:val="auto"/>
        <w:rPr>
          <w:rFonts w:ascii="Times New Roman" w:hAnsi="Times New Roman" w:eastAsia="宋体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EFB5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-566" w:leftChars="-236" w:right="-72" w:rightChars="-30" w:firstLine="0" w:firstLineChars="0"/>
        <w:jc w:val="both"/>
        <w:textAlignment w:val="auto"/>
        <w:rPr>
          <w:rFonts w:ascii="Times New Roman" w:hAnsi="Times New Roman" w:eastAsia="宋体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B84F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-566" w:leftChars="-236" w:right="-72" w:rightChars="-30" w:firstLine="0" w:firstLineChars="0"/>
        <w:jc w:val="both"/>
        <w:textAlignment w:val="auto"/>
        <w:rPr>
          <w:rFonts w:ascii="Times New Roman" w:hAnsi="Times New Roman" w:eastAsia="宋体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7E20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-566" w:leftChars="-236" w:right="-72" w:rightChars="-30" w:firstLine="0" w:firstLineChars="0"/>
        <w:jc w:val="both"/>
        <w:textAlignment w:val="auto"/>
        <w:rPr>
          <w:rFonts w:ascii="Times New Roman" w:hAnsi="Times New Roman" w:eastAsia="宋体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（摘要：</w:t>
      </w:r>
      <w:r>
        <w:rPr>
          <w:rFonts w:hint="eastAsia" w:ascii="Times New Roman" w:hAnsi="Times New Roman" w:eastAsia="宋体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本规范明确 BEST CS 磁体高场 3U（上下）线圈 HALF 结构构件、疲劳试样、焊接工装的加工准则，以及产品现场焊接装配、验收判定与质量管控等相关技术要求。</w:t>
      </w:r>
      <w:r>
        <w:rPr>
          <w:rFonts w:ascii="Times New Roman" w:hAnsi="Times New Roman" w:eastAsia="宋体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84B3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ascii="Times New Roman" w:hAnsi="Times New Roman" w:eastAsia="宋体"/>
          <w:lang w:eastAsia="zh-CN"/>
        </w:rPr>
      </w:pPr>
    </w:p>
    <w:p w14:paraId="404DFAFA">
      <w:pPr>
        <w:keepNext w:val="0"/>
        <w:keepLines w:val="0"/>
        <w:pageBreakBefore w:val="0"/>
        <w:widowControl/>
        <w:tabs>
          <w:tab w:val="left" w:pos="60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sz w:val="18"/>
          <w:szCs w:val="18"/>
          <w:lang w:eastAsia="zh-CN"/>
        </w:rPr>
      </w:pPr>
    </w:p>
    <w:p w14:paraId="0AA22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-566" w:leftChars="-236" w:right="-72" w:rightChars="-30" w:firstLine="0" w:firstLineChars="0"/>
        <w:jc w:val="both"/>
        <w:textAlignment w:val="auto"/>
        <w:rPr>
          <w:rFonts w:ascii="Times New Roman" w:hAnsi="Times New Roman" w:eastAsia="宋体"/>
          <w:szCs w:val="32"/>
          <w:lang w:eastAsia="zh-CN"/>
        </w:rPr>
      </w:pPr>
    </w:p>
    <w:p w14:paraId="0968FB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-72" w:rightChars="-30" w:firstLine="0" w:firstLineChars="0"/>
        <w:jc w:val="both"/>
        <w:textAlignment w:val="auto"/>
        <w:rPr>
          <w:rFonts w:ascii="Times New Roman" w:hAnsi="Times New Roman" w:eastAsia="宋体"/>
          <w:szCs w:val="32"/>
          <w:lang w:eastAsia="zh-CN"/>
        </w:rPr>
      </w:pPr>
    </w:p>
    <w:p w14:paraId="1B831D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-72" w:rightChars="-30" w:firstLine="0" w:firstLineChars="0"/>
        <w:jc w:val="both"/>
        <w:textAlignment w:val="auto"/>
        <w:rPr>
          <w:rFonts w:ascii="Times New Roman" w:hAnsi="Times New Roman" w:eastAsia="宋体"/>
          <w:szCs w:val="32"/>
          <w:lang w:eastAsia="zh-CN"/>
        </w:rPr>
      </w:pPr>
    </w:p>
    <w:p w14:paraId="100FB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-72" w:rightChars="-30" w:firstLine="0" w:firstLineChars="0"/>
        <w:jc w:val="both"/>
        <w:textAlignment w:val="auto"/>
        <w:rPr>
          <w:rFonts w:ascii="Times New Roman" w:hAnsi="Times New Roman" w:eastAsia="宋体"/>
          <w:szCs w:val="32"/>
          <w:lang w:eastAsia="zh-CN"/>
        </w:rPr>
      </w:pPr>
    </w:p>
    <w:p w14:paraId="45DC28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-72" w:rightChars="-30" w:firstLine="0" w:firstLineChars="0"/>
        <w:jc w:val="both"/>
        <w:textAlignment w:val="auto"/>
        <w:rPr>
          <w:rFonts w:ascii="Times New Roman" w:hAnsi="Times New Roman" w:eastAsia="宋体"/>
          <w:szCs w:val="32"/>
          <w:lang w:eastAsia="zh-CN"/>
        </w:rPr>
      </w:pPr>
    </w:p>
    <w:p w14:paraId="29F77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-72" w:rightChars="-30" w:firstLine="0" w:firstLineChars="0"/>
        <w:jc w:val="both"/>
        <w:textAlignment w:val="auto"/>
        <w:rPr>
          <w:rFonts w:ascii="Times New Roman" w:hAnsi="Times New Roman" w:eastAsia="宋体"/>
          <w:szCs w:val="32"/>
          <w:lang w:eastAsia="zh-CN"/>
        </w:rPr>
      </w:pPr>
    </w:p>
    <w:p w14:paraId="15E3B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-72" w:rightChars="-30" w:firstLine="0" w:firstLineChars="0"/>
        <w:jc w:val="both"/>
        <w:textAlignment w:val="auto"/>
        <w:rPr>
          <w:rFonts w:ascii="Times New Roman" w:hAnsi="Times New Roman" w:eastAsia="宋体"/>
          <w:szCs w:val="32"/>
          <w:lang w:eastAsia="zh-CN"/>
        </w:rPr>
      </w:pPr>
    </w:p>
    <w:p w14:paraId="518DE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-72" w:rightChars="-30" w:firstLine="0" w:firstLineChars="0"/>
        <w:jc w:val="both"/>
        <w:textAlignment w:val="auto"/>
        <w:rPr>
          <w:rFonts w:ascii="Times New Roman" w:hAnsi="Times New Roman" w:eastAsia="宋体"/>
          <w:szCs w:val="32"/>
          <w:lang w:eastAsia="zh-CN"/>
        </w:rPr>
        <w:sectPr>
          <w:pgSz w:w="11906" w:h="16838"/>
          <w:pgMar w:top="1440" w:right="1274" w:bottom="1440" w:left="1797" w:header="851" w:footer="737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425" w:num="1"/>
          <w:titlePg/>
          <w:docGrid w:type="lines" w:linePitch="326" w:charSpace="0"/>
        </w:sectPr>
      </w:pPr>
    </w:p>
    <w:p w14:paraId="1B82BB82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</w:rPr>
      </w:pPr>
      <w:bookmarkStart w:id="0" w:name="_Toc187067607"/>
      <w:r>
        <w:rPr>
          <w:rFonts w:hint="eastAsia" w:ascii="Times New Roman" w:hAnsi="Times New Roman" w:eastAsia="宋体"/>
        </w:rPr>
        <w:t>BEST CS磁体</w:t>
      </w:r>
      <w:bookmarkEnd w:id="0"/>
    </w:p>
    <w:p w14:paraId="5E6892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</w:rPr>
      </w:pPr>
      <w:bookmarkStart w:id="1" w:name="_Toc187067608"/>
      <w:r>
        <w:rPr>
          <w:rFonts w:hint="eastAsia" w:ascii="Times New Roman" w:hAnsi="Times New Roman" w:eastAsia="宋体"/>
        </w:rPr>
        <w:t>1.1 BEST CS磁体介绍</w:t>
      </w:r>
      <w:bookmarkEnd w:id="1"/>
    </w:p>
    <w:p w14:paraId="3AFC7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jc w:val="both"/>
        <w:textAlignment w:val="auto"/>
        <w:rPr>
          <w:rFonts w:ascii="Times New Roman" w:hAnsi="Times New Roman" w:eastAsia="宋体"/>
          <w:lang w:eastAsia="zh-CN"/>
        </w:rPr>
      </w:pPr>
      <w:r>
        <w:rPr>
          <w:rFonts w:hint="eastAsia" w:ascii="Times New Roman" w:hAnsi="Times New Roman"/>
          <w:lang w:val="en-US" w:eastAsia="zh-CN"/>
        </w:rPr>
        <w:t>高场</w:t>
      </w:r>
      <w:r>
        <w:rPr>
          <w:rFonts w:ascii="Times New Roman" w:hAnsi="Times New Roman" w:eastAsia="宋体"/>
          <w:lang w:eastAsia="zh-CN"/>
        </w:rPr>
        <w:t>导体为主体为外方内圆导体，缩径成型后外形尺寸为42*42mm，内径33.6mm，壁厚为4.2mm。目前出线头设计结构为弯段，外径41.8mm，内径33.6mm，壁厚4.1mm。</w:t>
      </w:r>
    </w:p>
    <w:p w14:paraId="4892D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jc w:val="both"/>
        <w:textAlignment w:val="auto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/>
          <w:lang w:eastAsia="zh-CN"/>
        </w:rPr>
        <w:t>CS磁体中包含6个高温超导线圈HTS Coils，从下向上</w:t>
      </w:r>
      <w:r>
        <w:rPr>
          <w:rFonts w:hint="eastAsia" w:ascii="Times New Roman" w:hAnsi="Times New Roman"/>
          <w:lang w:val="en-US" w:eastAsia="zh-CN"/>
        </w:rPr>
        <w:t>高场</w:t>
      </w:r>
      <w:r>
        <w:rPr>
          <w:rFonts w:ascii="Times New Roman" w:hAnsi="Times New Roman" w:eastAsia="宋体"/>
          <w:lang w:eastAsia="zh-CN"/>
        </w:rPr>
        <w:t>线圈编号分别为CS3L、CS2L、CS1L、CS1U、CS2U、CS3U。每个HTS线圈包含两个出线头，其中的端子1U-3U引至上端，3L-3L均引至下端，具体如图1所示。</w:t>
      </w:r>
    </w:p>
    <w:p w14:paraId="4482A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/>
          <w:lang w:eastAsia="zh-CN"/>
        </w:rPr>
        <w:drawing>
          <wp:inline distT="0" distB="0" distL="0" distR="0">
            <wp:extent cx="3829050" cy="3287395"/>
            <wp:effectExtent l="0" t="0" r="0" b="8255"/>
            <wp:docPr id="3136793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7930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7660" cy="329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29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ascii="Times New Roman" w:hAnsi="Times New Roman" w:eastAsia="宋体"/>
          <w:sz w:val="21"/>
          <w:szCs w:val="21"/>
          <w:lang w:eastAsia="zh-CN"/>
        </w:rPr>
      </w:pPr>
      <w:r>
        <w:rPr>
          <w:rFonts w:ascii="Times New Roman" w:hAnsi="Times New Roman" w:eastAsia="宋体"/>
          <w:sz w:val="21"/>
          <w:szCs w:val="21"/>
          <w:lang w:eastAsia="zh-CN"/>
        </w:rPr>
        <w:t>图1 CS磁体HTS线圈组装图</w:t>
      </w:r>
    </w:p>
    <w:p w14:paraId="04DE1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/>
          <w:lang w:eastAsia="zh-CN"/>
        </w:rPr>
        <w:t>各HTS线圈如图2所示。其中每个线圈的出线头长度均不一致。</w:t>
      </w:r>
    </w:p>
    <w:p w14:paraId="56C82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/>
          <w:lang w:eastAsia="zh-CN"/>
        </w:rPr>
        <w:drawing>
          <wp:inline distT="0" distB="0" distL="0" distR="0">
            <wp:extent cx="3501390" cy="2160270"/>
            <wp:effectExtent l="0" t="0" r="3810" b="0"/>
            <wp:docPr id="19859361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93615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1261" cy="216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36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ascii="Times New Roman" w:hAnsi="Times New Roman" w:eastAsia="宋体"/>
          <w:sz w:val="21"/>
          <w:szCs w:val="21"/>
          <w:lang w:eastAsia="zh-CN"/>
        </w:rPr>
      </w:pPr>
      <w:r>
        <w:rPr>
          <w:rFonts w:ascii="Times New Roman" w:hAnsi="Times New Roman" w:eastAsia="宋体"/>
          <w:sz w:val="21"/>
          <w:szCs w:val="21"/>
          <w:lang w:eastAsia="zh-CN"/>
        </w:rPr>
        <w:t>图2 HTS线圈分布图</w:t>
      </w:r>
    </w:p>
    <w:p w14:paraId="202BA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每种子线圈分为上下线圈两种，结构形式也有区别，例如高场3U线圈分为：3U上线圈和3U下线圈。</w:t>
      </w:r>
    </w:p>
    <w:p w14:paraId="5BAA7A32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/>
          <w:lang w:val="en-US" w:eastAsia="zh-CN"/>
        </w:rPr>
      </w:pPr>
      <w:bookmarkStart w:id="2" w:name="_Toc187067609"/>
      <w:r>
        <w:rPr>
          <w:rFonts w:hint="eastAsia" w:ascii="Times New Roman" w:hAnsi="Times New Roman" w:eastAsia="宋体"/>
          <w:lang w:val="en-US" w:eastAsia="zh-CN"/>
        </w:rPr>
        <w:t>范围</w:t>
      </w:r>
    </w:p>
    <w:p w14:paraId="42FEBC26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本技术文件规定 BEST CS 磁体高场 3U（上下）线圈 HALF 结构构件、疲劳试样、焊接工装的加工制造标准，明确现场焊接装配、成品验收及质量保障各项技术要求。</w:t>
      </w:r>
    </w:p>
    <w:p w14:paraId="4618251D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技术要求</w:t>
      </w:r>
    </w:p>
    <w:p w14:paraId="615EFF4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 w:ascii="Times New Roman" w:hAnsi="Times New Roman" w:eastAsia="宋体"/>
          <w:lang w:val="en-US" w:eastAsia="zh-CN"/>
        </w:rPr>
        <w:t xml:space="preserve">.1 </w:t>
      </w:r>
      <w:r>
        <w:rPr>
          <w:rFonts w:hint="eastAsia"/>
          <w:lang w:val="en-US" w:eastAsia="zh-CN"/>
        </w:rPr>
        <w:t>疲劳样</w:t>
      </w:r>
      <w:r>
        <w:rPr>
          <w:rFonts w:hint="eastAsia" w:ascii="Times New Roman" w:hAnsi="Times New Roman"/>
          <w:lang w:val="en-US" w:eastAsia="zh-CN"/>
        </w:rPr>
        <w:t>件</w:t>
      </w:r>
      <w:r>
        <w:rPr>
          <w:rFonts w:hint="eastAsia"/>
          <w:lang w:val="en-US" w:eastAsia="zh-CN"/>
        </w:rPr>
        <w:t>加工</w:t>
      </w:r>
    </w:p>
    <w:p w14:paraId="00ED3A62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（1）乙方根据甲方要求完成9套BEST CS磁体高场3U（上下）线圈HALF结构疲劳样件的加工制造（图纸见附件）；</w:t>
      </w:r>
    </w:p>
    <w:p w14:paraId="035585B8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（2）试样运送至项目现场后，由乙方完成装配与配焊作业，其中第二类试样环焊缝采用错边构造，内侧错边量控制 0.5mm；</w:t>
      </w:r>
    </w:p>
    <w:p w14:paraId="5349B1ED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（3）配套加工 6 件 SG-2 焊丝拉伸试验试样；</w:t>
      </w:r>
    </w:p>
    <w:p w14:paraId="02404AF8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（4）完成 16 件 3U（上下）线圈 TAIL 结构疲劳试样及其两端张力固定块加工，各类试样加工参数参照附件图纸。</w:t>
      </w:r>
    </w:p>
    <w:p w14:paraId="477F0F14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</w:pPr>
      <w:r>
        <w:drawing>
          <wp:inline distT="0" distB="0" distL="114300" distR="114300">
            <wp:extent cx="4559935" cy="1644015"/>
            <wp:effectExtent l="0" t="0" r="12065" b="6985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9991" cy="164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C4F8B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图3 </w:t>
      </w:r>
      <w:r>
        <w:rPr>
          <w:rFonts w:hint="eastAsia"/>
        </w:rPr>
        <w:t>第一类样件（水平与竖直弯</w:t>
      </w:r>
      <w:r>
        <w:rPr>
          <w:rFonts w:hint="eastAsia"/>
          <w:lang w:eastAsia="zh-CN"/>
        </w:rPr>
        <w:t>）</w:t>
      </w:r>
    </w:p>
    <w:p w14:paraId="6DFEBEBC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</w:pPr>
      <w:r>
        <w:drawing>
          <wp:inline distT="0" distB="0" distL="114300" distR="114300">
            <wp:extent cx="4667250" cy="1574800"/>
            <wp:effectExtent l="0" t="0" r="635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F1BD7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图4 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类样件（水平与</w:t>
      </w:r>
      <w:r>
        <w:rPr>
          <w:rFonts w:hint="eastAsia"/>
          <w:lang w:val="en-US" w:eastAsia="zh-CN"/>
        </w:rPr>
        <w:t>导体段</w:t>
      </w:r>
      <w:r>
        <w:rPr>
          <w:rFonts w:hint="eastAsia"/>
          <w:lang w:eastAsia="zh-CN"/>
        </w:rPr>
        <w:t>）</w:t>
      </w:r>
    </w:p>
    <w:p w14:paraId="4A95F72C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cstheme="minorHAnsi"/>
          <w:b/>
          <w:bCs/>
          <w:sz w:val="24"/>
          <w:szCs w:val="28"/>
          <w:lang w:val="en-US" w:eastAsia="zh-CN" w:bidi="ar-SA"/>
        </w:rPr>
        <w:t>3</w:t>
      </w:r>
      <w:r>
        <w:rPr>
          <w:rFonts w:hint="eastAsia" w:ascii="Times New Roman" w:hAnsi="Times New Roman" w:eastAsia="宋体" w:cstheme="minorHAnsi"/>
          <w:b/>
          <w:bCs/>
          <w:sz w:val="24"/>
          <w:szCs w:val="28"/>
          <w:lang w:val="en-US" w:eastAsia="zh-CN" w:bidi="ar-SA"/>
        </w:rPr>
        <w:t>.2 Half结构焊接工装</w:t>
      </w:r>
    </w:p>
    <w:p w14:paraId="32404052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（1）</w:t>
      </w:r>
      <w:r>
        <w:rPr>
          <w:rFonts w:hint="eastAsia" w:ascii="Times New Roman" w:hAnsi="Times New Roman" w:eastAsia="宋体"/>
          <w:lang w:val="en-US" w:eastAsia="zh-CN"/>
        </w:rPr>
        <w:t>乙方完成 2 套高场 3U（上下）线圈 HALF 结构专用焊接工装的方案设计与施工出图；</w:t>
      </w:r>
    </w:p>
    <w:p w14:paraId="0A77BFE2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（2）工装改造、新增配套配件须经甲方技术评审通过后，方可开展加工生产；</w:t>
      </w:r>
    </w:p>
    <w:p w14:paraId="63CAA57A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（3）依据甲方水冷工装设计参数，配套配置功率 0.8P 水循环冷却系统及全套附属零配件。</w:t>
      </w:r>
    </w:p>
    <w:p w14:paraId="288DDB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theme="minorHAnsi"/>
          <w:b/>
          <w:bCs/>
          <w:sz w:val="24"/>
          <w:szCs w:val="28"/>
          <w:lang w:val="en-US" w:eastAsia="zh-CN" w:bidi="ar-SA"/>
        </w:rPr>
        <w:t xml:space="preserve">3.3 </w:t>
      </w:r>
      <w:r>
        <w:rPr>
          <w:rFonts w:hint="eastAsia" w:ascii="Times New Roman" w:hAnsi="Times New Roman" w:cstheme="minorHAnsi"/>
          <w:b/>
          <w:bCs/>
          <w:sz w:val="24"/>
          <w:szCs w:val="28"/>
          <w:lang w:val="en-US" w:eastAsia="zh-CN" w:bidi="ar-SA"/>
        </w:rPr>
        <w:t>配套小件加工</w:t>
      </w:r>
    </w:p>
    <w:p w14:paraId="6B40DBF5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乙方按甲方图纸要求，完成 60 件不锈钢管材、20 件不锈钢板材的下料与成型加工。</w:t>
      </w:r>
    </w:p>
    <w:bookmarkEnd w:id="2"/>
    <w:p w14:paraId="6CCB1BC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</w:rPr>
      </w:pPr>
      <w:bookmarkStart w:id="3" w:name="_Toc187067610"/>
      <w:r>
        <w:rPr>
          <w:rFonts w:hint="eastAsia"/>
          <w:lang w:val="en-US" w:eastAsia="zh-CN"/>
        </w:rPr>
        <w:t>3.4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hint="eastAsia"/>
          <w:lang w:val="en-US" w:eastAsia="zh-CN"/>
        </w:rPr>
        <w:t>Half结构加工</w:t>
      </w:r>
      <w:r>
        <w:rPr>
          <w:rFonts w:hint="eastAsia" w:ascii="Times New Roman" w:hAnsi="Times New Roman" w:eastAsia="宋体"/>
        </w:rPr>
        <w:t>要求</w:t>
      </w:r>
      <w:bookmarkEnd w:id="3"/>
    </w:p>
    <w:p w14:paraId="07EEE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3</w:t>
      </w:r>
      <w:r>
        <w:rPr>
          <w:rFonts w:hint="eastAsia" w:ascii="Times New Roman" w:hAnsi="Times New Roman" w:eastAsia="宋体"/>
          <w:b/>
          <w:bCs/>
          <w:lang w:eastAsia="zh-CN"/>
        </w:rPr>
        <w:t>.</w:t>
      </w:r>
      <w:r>
        <w:rPr>
          <w:rFonts w:hint="eastAsia" w:ascii="Times New Roman" w:hAnsi="Times New Roman"/>
          <w:b/>
          <w:bCs/>
          <w:lang w:val="en-US" w:eastAsia="zh-CN"/>
        </w:rPr>
        <w:t>4</w:t>
      </w:r>
      <w:r>
        <w:rPr>
          <w:rFonts w:hint="eastAsia" w:ascii="Times New Roman" w:hAnsi="Times New Roman" w:eastAsia="宋体"/>
          <w:b/>
          <w:bCs/>
          <w:lang w:eastAsia="zh-CN"/>
        </w:rPr>
        <w:t>.</w:t>
      </w:r>
      <w:r>
        <w:rPr>
          <w:rFonts w:hint="eastAsia" w:ascii="Times New Roman" w:hAnsi="Times New Roman" w:eastAsia="宋体"/>
          <w:b/>
          <w:bCs/>
          <w:lang w:val="en-US" w:eastAsia="zh-CN"/>
        </w:rPr>
        <w:t>1</w:t>
      </w:r>
      <w:r>
        <w:rPr>
          <w:rFonts w:ascii="Times New Roman" w:hAnsi="Times New Roman" w:eastAsia="宋体"/>
          <w:b/>
          <w:bCs/>
          <w:lang w:eastAsia="zh-CN"/>
        </w:rPr>
        <w:t xml:space="preserve"> 材料要求</w:t>
      </w:r>
    </w:p>
    <w:p w14:paraId="47AD7EA7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母材、超导导体由甲方（淮南新能源研究中心）统一供货；工装本体及装配辅材由乙方自行采购备货。</w:t>
      </w:r>
    </w:p>
    <w:p w14:paraId="137CD7EB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3.4</w:t>
      </w:r>
      <w:r>
        <w:rPr>
          <w:rFonts w:hint="eastAsia" w:ascii="Times New Roman" w:hAnsi="Times New Roman" w:eastAsia="宋体"/>
          <w:b/>
          <w:bCs/>
          <w:lang w:val="en-US" w:eastAsia="zh-CN"/>
        </w:rPr>
        <w:t>.2 加工要求</w:t>
      </w:r>
    </w:p>
    <w:p w14:paraId="5E529949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（1）</w:t>
      </w:r>
      <w:r>
        <w:rPr>
          <w:rFonts w:hint="eastAsia" w:ascii="Times New Roman" w:hAnsi="Times New Roman" w:eastAsia="宋体"/>
          <w:lang w:val="en-US" w:eastAsia="zh-CN"/>
        </w:rPr>
        <w:t>乙方</w:t>
      </w:r>
      <w:r>
        <w:rPr>
          <w:rFonts w:hint="eastAsia" w:ascii="Times New Roman" w:hAnsi="Times New Roman"/>
          <w:color w:val="auto"/>
          <w:lang w:val="en-US" w:eastAsia="zh-CN"/>
        </w:rPr>
        <w:t>根据</w:t>
      </w:r>
      <w:r>
        <w:rPr>
          <w:rFonts w:hint="eastAsia" w:ascii="Times New Roman" w:hAnsi="Times New Roman" w:eastAsia="宋体"/>
          <w:lang w:val="en-US" w:eastAsia="zh-CN"/>
        </w:rPr>
        <w:t>甲方</w:t>
      </w:r>
      <w:r>
        <w:rPr>
          <w:rFonts w:hint="eastAsia" w:ascii="Times New Roman" w:hAnsi="Times New Roman"/>
          <w:lang w:val="en-US" w:eastAsia="zh-CN"/>
        </w:rPr>
        <w:t>要求完成4套高场3U（上下）线圈HALF结构放样板的加工制造（图纸见附件）；</w:t>
      </w:r>
    </w:p>
    <w:p w14:paraId="212CA6EA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（2）</w:t>
      </w:r>
      <w:r>
        <w:rPr>
          <w:rFonts w:hint="eastAsia" w:ascii="Times New Roman" w:hAnsi="Times New Roman" w:eastAsia="宋体"/>
          <w:lang w:val="en-US" w:eastAsia="zh-CN"/>
        </w:rPr>
        <w:t>乙方</w:t>
      </w:r>
      <w:r>
        <w:rPr>
          <w:rFonts w:hint="eastAsia" w:ascii="Times New Roman" w:hAnsi="Times New Roman"/>
          <w:color w:val="auto"/>
          <w:lang w:val="en-US" w:eastAsia="zh-CN"/>
        </w:rPr>
        <w:t>根据</w:t>
      </w:r>
      <w:r>
        <w:rPr>
          <w:rFonts w:hint="eastAsia" w:ascii="Times New Roman" w:hAnsi="Times New Roman" w:eastAsia="宋体"/>
          <w:lang w:val="en-US" w:eastAsia="zh-CN"/>
        </w:rPr>
        <w:t>甲方</w:t>
      </w:r>
      <w:r>
        <w:rPr>
          <w:rFonts w:hint="eastAsia" w:ascii="Times New Roman" w:hAnsi="Times New Roman"/>
          <w:lang w:val="en-US" w:eastAsia="zh-CN"/>
        </w:rPr>
        <w:t>要求完成14件高场3U（上下）线圈HALF结构模拟件的加工制造（图纸见附件）；</w:t>
      </w:r>
    </w:p>
    <w:p w14:paraId="558D9C91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（3）</w:t>
      </w:r>
      <w:r>
        <w:rPr>
          <w:rFonts w:hint="eastAsia" w:ascii="Times New Roman" w:hAnsi="Times New Roman" w:eastAsia="宋体"/>
          <w:lang w:val="en-US" w:eastAsia="zh-CN"/>
        </w:rPr>
        <w:t>乙方</w:t>
      </w:r>
      <w:r>
        <w:rPr>
          <w:rFonts w:hint="eastAsia" w:ascii="Times New Roman" w:hAnsi="Times New Roman"/>
          <w:color w:val="auto"/>
          <w:lang w:val="en-US" w:eastAsia="zh-CN"/>
        </w:rPr>
        <w:t>根据</w:t>
      </w:r>
      <w:r>
        <w:rPr>
          <w:rFonts w:hint="eastAsia" w:ascii="Times New Roman" w:hAnsi="Times New Roman" w:eastAsia="宋体"/>
          <w:lang w:val="en-US" w:eastAsia="zh-CN"/>
        </w:rPr>
        <w:t>甲方</w:t>
      </w:r>
      <w:r>
        <w:rPr>
          <w:rFonts w:hint="eastAsia" w:ascii="Times New Roman" w:hAnsi="Times New Roman"/>
          <w:lang w:val="en-US" w:eastAsia="zh-CN"/>
        </w:rPr>
        <w:t>要求完成20件高场3U（上下）线圈HALF结构正式件的加工制造（图纸见附件）；</w:t>
      </w:r>
    </w:p>
    <w:p w14:paraId="0B10AC13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（4）</w:t>
      </w:r>
      <w:r>
        <w:rPr>
          <w:rFonts w:hint="eastAsia" w:ascii="Times New Roman" w:hAnsi="Times New Roman" w:eastAsia="宋体"/>
          <w:lang w:val="en-US" w:eastAsia="zh-CN"/>
        </w:rPr>
        <w:t>乙方</w:t>
      </w:r>
      <w:r>
        <w:rPr>
          <w:rFonts w:hint="eastAsia" w:ascii="Times New Roman" w:hAnsi="Times New Roman"/>
          <w:color w:val="auto"/>
          <w:lang w:val="en-US" w:eastAsia="zh-CN"/>
        </w:rPr>
        <w:t>根据</w:t>
      </w:r>
      <w:r>
        <w:rPr>
          <w:rFonts w:hint="eastAsia" w:ascii="Times New Roman" w:hAnsi="Times New Roman" w:eastAsia="宋体"/>
          <w:lang w:val="en-US" w:eastAsia="zh-CN"/>
        </w:rPr>
        <w:t>甲方</w:t>
      </w:r>
      <w:r>
        <w:rPr>
          <w:rFonts w:hint="eastAsia" w:ascii="Times New Roman" w:hAnsi="Times New Roman"/>
          <w:lang w:val="en-US" w:eastAsia="zh-CN"/>
        </w:rPr>
        <w:t>要求完成172件150m、4件700m、2件800m、7件668.5m高场3U（上下）线圈直段HALF结构的加工制造（图纸见附件）；</w:t>
      </w:r>
    </w:p>
    <w:p w14:paraId="5D45EC1B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3.4</w:t>
      </w:r>
      <w:r>
        <w:rPr>
          <w:rFonts w:hint="eastAsia" w:ascii="Times New Roman" w:hAnsi="Times New Roman" w:eastAsia="宋体"/>
          <w:b/>
          <w:bCs/>
          <w:lang w:val="en-US" w:eastAsia="zh-CN"/>
        </w:rPr>
        <w:t>.</w:t>
      </w:r>
      <w:r>
        <w:rPr>
          <w:rFonts w:hint="eastAsia" w:ascii="Times New Roman" w:hAnsi="Times New Roman"/>
          <w:b/>
          <w:bCs/>
          <w:lang w:val="en-US" w:eastAsia="zh-CN"/>
        </w:rPr>
        <w:t>3</w:t>
      </w:r>
      <w:r>
        <w:rPr>
          <w:rFonts w:hint="eastAsia" w:ascii="Times New Roman" w:hAnsi="Times New Roman" w:eastAsia="宋体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lang w:val="en-US" w:eastAsia="zh-CN"/>
        </w:rPr>
        <w:t>模拟件装配调试</w:t>
      </w:r>
    </w:p>
    <w:p w14:paraId="4A9DE00F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乙方赴甲方项目现场完成 2 套 3U 上下线圈 HALF 结构组对焊接，成品实测尺寸与理论设计值偏差控制在 ±1.0mm 范围内；全部工序经甲方现场技术人员核验合格后，方可启动正式件批量加工与实装作业。线圈弯缆工序由乙方自主施工，导体原材料由甲方提供。</w:t>
      </w:r>
    </w:p>
    <w:p w14:paraId="4CF7F1CE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3.4</w:t>
      </w:r>
      <w:r>
        <w:rPr>
          <w:rFonts w:hint="eastAsia" w:ascii="Times New Roman" w:hAnsi="Times New Roman" w:eastAsia="宋体"/>
          <w:b/>
          <w:bCs/>
          <w:lang w:eastAsia="zh-CN"/>
        </w:rPr>
        <w:t>.</w:t>
      </w:r>
      <w:r>
        <w:rPr>
          <w:rFonts w:hint="eastAsia" w:ascii="Times New Roman" w:hAnsi="Times New Roman"/>
          <w:b/>
          <w:bCs/>
          <w:lang w:val="en-US" w:eastAsia="zh-CN"/>
        </w:rPr>
        <w:t>4</w:t>
      </w:r>
      <w:r>
        <w:rPr>
          <w:rFonts w:hint="eastAsia" w:ascii="Times New Roman" w:hAnsi="Times New Roman" w:eastAsia="宋体"/>
          <w:b/>
          <w:bCs/>
          <w:lang w:val="en-US" w:eastAsia="zh-CN"/>
        </w:rPr>
        <w:t xml:space="preserve"> 现场装配管理（配置作业人员 2～3 名）</w:t>
      </w:r>
    </w:p>
    <w:p w14:paraId="0913A654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（1）乙方零部件送达施工现场后，经甲方现场复检尺寸合格，方可投入装配使用；</w:t>
      </w:r>
    </w:p>
    <w:p w14:paraId="219E017F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480" w:leftChars="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（2）乙方遵照施工图纸与三维模型开展现场装配，同步配合甲方完成尺寸复测；</w:t>
      </w:r>
    </w:p>
    <w:p w14:paraId="3771B31D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（3）工装改造、加装配件需经甲方技术评估审批后方可投产；</w:t>
      </w:r>
    </w:p>
    <w:p w14:paraId="1638FBBA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（4）现场施焊期间，配合焊工完成焊接工装拆装就位；线圈焊接、弯缆作业由甲方负责实施。</w:t>
      </w:r>
    </w:p>
    <w:p w14:paraId="2CCA03A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val="en-US" w:eastAsia="zh-CN"/>
        </w:rPr>
        <w:t>4</w:t>
      </w:r>
      <w:r>
        <w:rPr>
          <w:rFonts w:hint="eastAsia" w:ascii="Times New Roman" w:hAnsi="Times New Roman" w:eastAsia="宋体"/>
          <w:lang w:eastAsia="zh-CN"/>
        </w:rPr>
        <w:t>.</w:t>
      </w:r>
      <w:r>
        <w:rPr>
          <w:rFonts w:hint="eastAsia" w:ascii="Times New Roman" w:hAnsi="Times New Roman" w:eastAsia="宋体"/>
          <w:lang w:val="en-US" w:eastAsia="zh-CN"/>
        </w:rPr>
        <w:t xml:space="preserve"> TAIL 结构与氦气进出口零部件加工要求</w:t>
      </w:r>
    </w:p>
    <w:p w14:paraId="41E368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 w:bidi="ar-SA"/>
        </w:rPr>
        <w:t>乙方依照图纸加工 350 件凸台与氦导管材、1 件 TAIL 结构试样，完工后出具成品尺寸检测报告；构件现场装配与焊接工序由甲方全权负</w:t>
      </w:r>
      <w:r>
        <w:rPr>
          <w:rFonts w:hint="eastAsia" w:ascii="Times New Roman" w:hAnsi="Times New Roman"/>
          <w:lang w:val="en-US" w:eastAsia="zh-CN"/>
        </w:rPr>
        <w:t>责。</w:t>
      </w:r>
    </w:p>
    <w:p w14:paraId="544E76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val="en-US" w:eastAsia="zh-CN"/>
        </w:rPr>
        <w:t>5.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hint="eastAsia" w:ascii="Times New Roman" w:hAnsi="Times New Roman" w:eastAsia="宋体"/>
          <w:lang w:val="en-US" w:eastAsia="zh-CN"/>
        </w:rPr>
        <w:t>资料交付与成品验收</w:t>
      </w:r>
    </w:p>
    <w:p w14:paraId="3A750DCC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textAlignment w:val="auto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（1）</w:t>
      </w:r>
      <w:r>
        <w:rPr>
          <w:rFonts w:hint="eastAsia" w:ascii="Times New Roman" w:hAnsi="Times New Roman"/>
          <w:lang w:val="en-US" w:eastAsia="zh-CN"/>
        </w:rPr>
        <w:t>正式产品加工完毕，乙方提交出厂尺寸检测报告；</w:t>
      </w:r>
    </w:p>
    <w:p w14:paraId="5E66E577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40" w:leftChars="0" w:firstLine="240" w:firstLineChars="10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（2）</w:t>
      </w:r>
      <w:r>
        <w:rPr>
          <w:rFonts w:hint="eastAsia" w:ascii="Times New Roman" w:hAnsi="Times New Roman"/>
          <w:lang w:val="en-US" w:eastAsia="zh-CN"/>
        </w:rPr>
        <w:t>现场装配阶段，按照甲方现场工程师要求提交装配尺寸核验资料；</w:t>
      </w:r>
    </w:p>
    <w:p w14:paraId="6FFE51BB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40" w:leftChars="0" w:firstLine="240" w:firstLineChars="100"/>
        <w:textAlignment w:val="auto"/>
        <w:rPr>
          <w:rFonts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 w:eastAsia="宋体"/>
          <w:lang w:val="en-US" w:eastAsia="zh-CN"/>
        </w:rPr>
        <w:t>）</w:t>
      </w:r>
      <w:r>
        <w:rPr>
          <w:rFonts w:hint="eastAsia" w:ascii="Times New Roman" w:hAnsi="Times New Roman" w:eastAsia="宋体"/>
          <w:lang w:eastAsia="zh-CN"/>
        </w:rPr>
        <w:t>产品验收以图纸、技术协议为基准，加工精度、外观质量、各项性能满足甲方技术要求，必要时由乙方委托第三方机构出具检测报告。</w:t>
      </w:r>
    </w:p>
    <w:p w14:paraId="28F83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备注：本项目全部货物运输费用由乙方承担。</w:t>
      </w:r>
    </w:p>
    <w:sectPr>
      <w:footerReference r:id="rId5" w:type="default"/>
      <w:pgSz w:w="11906" w:h="16838"/>
      <w:pgMar w:top="1440" w:right="1274" w:bottom="1440" w:left="1797" w:header="851" w:footer="737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428C6">
    <w:pPr>
      <w:pStyle w:val="14"/>
      <w:ind w:left="240" w:right="240"/>
      <w:rPr>
        <w:rFonts w:hint="eastAsia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4D5B1">
                          <w:pPr>
                            <w:pStyle w:val="1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A4D5B1">
                    <w:pPr>
                      <w:pStyle w:val="1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41C6F"/>
    <w:multiLevelType w:val="multilevel"/>
    <w:tmpl w:val="37C41C6F"/>
    <w:lvl w:ilvl="0" w:tentative="0">
      <w:start w:val="0"/>
      <w:numFmt w:val="decimal"/>
      <w:pStyle w:val="4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01AC829"/>
    <w:multiLevelType w:val="singleLevel"/>
    <w:tmpl w:val="501AC82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9D26A36"/>
    <w:multiLevelType w:val="multilevel"/>
    <w:tmpl w:val="69D26A36"/>
    <w:lvl w:ilvl="0" w:tentative="0">
      <w:start w:val="1"/>
      <w:numFmt w:val="decimal"/>
      <w:pStyle w:val="34"/>
      <w:lvlText w:val="%1)"/>
      <w:lvlJc w:val="left"/>
      <w:pPr>
        <w:ind w:left="920" w:hanging="440"/>
      </w:p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3">
    <w:nsid w:val="6AFB6C96"/>
    <w:multiLevelType w:val="singleLevel"/>
    <w:tmpl w:val="6AFB6C96"/>
    <w:lvl w:ilvl="0" w:tentative="0">
      <w:start w:val="0"/>
      <w:numFmt w:val="decimal"/>
      <w:pStyle w:val="7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xZDAwN2I5MWQyMjY1MDZjYzIzNzc1YTJkNzNjYjUifQ=="/>
  </w:docVars>
  <w:rsids>
    <w:rsidRoot w:val="008F6BBB"/>
    <w:rsid w:val="00003961"/>
    <w:rsid w:val="0000447B"/>
    <w:rsid w:val="000050A6"/>
    <w:rsid w:val="00005921"/>
    <w:rsid w:val="000104E9"/>
    <w:rsid w:val="000109FA"/>
    <w:rsid w:val="00013332"/>
    <w:rsid w:val="000156A8"/>
    <w:rsid w:val="00015B04"/>
    <w:rsid w:val="00016616"/>
    <w:rsid w:val="000201CE"/>
    <w:rsid w:val="000237DF"/>
    <w:rsid w:val="00023995"/>
    <w:rsid w:val="0002553C"/>
    <w:rsid w:val="00026191"/>
    <w:rsid w:val="000264DB"/>
    <w:rsid w:val="000271BD"/>
    <w:rsid w:val="000300CB"/>
    <w:rsid w:val="00030D56"/>
    <w:rsid w:val="0003340E"/>
    <w:rsid w:val="00035DC3"/>
    <w:rsid w:val="000401A6"/>
    <w:rsid w:val="00040471"/>
    <w:rsid w:val="00040DCE"/>
    <w:rsid w:val="00046978"/>
    <w:rsid w:val="00052CC9"/>
    <w:rsid w:val="00054997"/>
    <w:rsid w:val="0005596B"/>
    <w:rsid w:val="00056FB1"/>
    <w:rsid w:val="0005770E"/>
    <w:rsid w:val="00061DC8"/>
    <w:rsid w:val="00063B3E"/>
    <w:rsid w:val="000643FB"/>
    <w:rsid w:val="0006716E"/>
    <w:rsid w:val="000703A2"/>
    <w:rsid w:val="00071B69"/>
    <w:rsid w:val="00074E3B"/>
    <w:rsid w:val="000755EB"/>
    <w:rsid w:val="00075FED"/>
    <w:rsid w:val="00076AC9"/>
    <w:rsid w:val="00076E77"/>
    <w:rsid w:val="00081DA5"/>
    <w:rsid w:val="00082C08"/>
    <w:rsid w:val="00083086"/>
    <w:rsid w:val="00083194"/>
    <w:rsid w:val="00083903"/>
    <w:rsid w:val="00083CC5"/>
    <w:rsid w:val="00084C74"/>
    <w:rsid w:val="00086999"/>
    <w:rsid w:val="00086C94"/>
    <w:rsid w:val="00087698"/>
    <w:rsid w:val="00091610"/>
    <w:rsid w:val="00091A66"/>
    <w:rsid w:val="00091D28"/>
    <w:rsid w:val="00092299"/>
    <w:rsid w:val="00094BCA"/>
    <w:rsid w:val="00094D7C"/>
    <w:rsid w:val="00097BFD"/>
    <w:rsid w:val="000A0900"/>
    <w:rsid w:val="000A0A87"/>
    <w:rsid w:val="000A0A8C"/>
    <w:rsid w:val="000A11C0"/>
    <w:rsid w:val="000A3A3E"/>
    <w:rsid w:val="000A3E3C"/>
    <w:rsid w:val="000B30B7"/>
    <w:rsid w:val="000B32F4"/>
    <w:rsid w:val="000B5406"/>
    <w:rsid w:val="000B59F5"/>
    <w:rsid w:val="000B5EA7"/>
    <w:rsid w:val="000C101D"/>
    <w:rsid w:val="000C3AB1"/>
    <w:rsid w:val="000C58AB"/>
    <w:rsid w:val="000C5AFF"/>
    <w:rsid w:val="000C6081"/>
    <w:rsid w:val="000C6E9C"/>
    <w:rsid w:val="000C7A3B"/>
    <w:rsid w:val="000C7F64"/>
    <w:rsid w:val="000D0386"/>
    <w:rsid w:val="000D07EF"/>
    <w:rsid w:val="000D1291"/>
    <w:rsid w:val="000D1860"/>
    <w:rsid w:val="000D3C31"/>
    <w:rsid w:val="000D40B7"/>
    <w:rsid w:val="000D45B0"/>
    <w:rsid w:val="000D5109"/>
    <w:rsid w:val="000D5C7E"/>
    <w:rsid w:val="000E2A1F"/>
    <w:rsid w:val="000E4028"/>
    <w:rsid w:val="000E4C64"/>
    <w:rsid w:val="000F0434"/>
    <w:rsid w:val="000F1BFF"/>
    <w:rsid w:val="000F3C7B"/>
    <w:rsid w:val="000F42CD"/>
    <w:rsid w:val="000F679C"/>
    <w:rsid w:val="000F6E3B"/>
    <w:rsid w:val="001003D5"/>
    <w:rsid w:val="001005CF"/>
    <w:rsid w:val="0010483F"/>
    <w:rsid w:val="0010533A"/>
    <w:rsid w:val="00107124"/>
    <w:rsid w:val="00112E30"/>
    <w:rsid w:val="00112EF6"/>
    <w:rsid w:val="001148FE"/>
    <w:rsid w:val="00121480"/>
    <w:rsid w:val="001214F1"/>
    <w:rsid w:val="00123213"/>
    <w:rsid w:val="00126A4E"/>
    <w:rsid w:val="00127A0B"/>
    <w:rsid w:val="001303D9"/>
    <w:rsid w:val="001338E5"/>
    <w:rsid w:val="00134733"/>
    <w:rsid w:val="001355C6"/>
    <w:rsid w:val="0013564C"/>
    <w:rsid w:val="00136C02"/>
    <w:rsid w:val="00137149"/>
    <w:rsid w:val="00141144"/>
    <w:rsid w:val="001413A7"/>
    <w:rsid w:val="00142EA7"/>
    <w:rsid w:val="001446FC"/>
    <w:rsid w:val="001462F6"/>
    <w:rsid w:val="00146F97"/>
    <w:rsid w:val="001508E0"/>
    <w:rsid w:val="001517D8"/>
    <w:rsid w:val="00151D0E"/>
    <w:rsid w:val="001542E3"/>
    <w:rsid w:val="00154BD7"/>
    <w:rsid w:val="00156704"/>
    <w:rsid w:val="001573AF"/>
    <w:rsid w:val="00160D35"/>
    <w:rsid w:val="00163BB6"/>
    <w:rsid w:val="00163FD0"/>
    <w:rsid w:val="00167151"/>
    <w:rsid w:val="00172B0B"/>
    <w:rsid w:val="00174296"/>
    <w:rsid w:val="00175472"/>
    <w:rsid w:val="00176D99"/>
    <w:rsid w:val="00180AC1"/>
    <w:rsid w:val="0018304F"/>
    <w:rsid w:val="00184084"/>
    <w:rsid w:val="0018698B"/>
    <w:rsid w:val="00187E33"/>
    <w:rsid w:val="0019002A"/>
    <w:rsid w:val="001904D2"/>
    <w:rsid w:val="0019247A"/>
    <w:rsid w:val="00192687"/>
    <w:rsid w:val="00193703"/>
    <w:rsid w:val="0019582F"/>
    <w:rsid w:val="00195885"/>
    <w:rsid w:val="00195B76"/>
    <w:rsid w:val="00195EBA"/>
    <w:rsid w:val="00196D91"/>
    <w:rsid w:val="001972EF"/>
    <w:rsid w:val="00197958"/>
    <w:rsid w:val="001A0978"/>
    <w:rsid w:val="001A18BD"/>
    <w:rsid w:val="001A3975"/>
    <w:rsid w:val="001A3B8C"/>
    <w:rsid w:val="001A60C0"/>
    <w:rsid w:val="001A6121"/>
    <w:rsid w:val="001A65DA"/>
    <w:rsid w:val="001A75DA"/>
    <w:rsid w:val="001B0CA7"/>
    <w:rsid w:val="001B6A31"/>
    <w:rsid w:val="001C065C"/>
    <w:rsid w:val="001C1ED2"/>
    <w:rsid w:val="001C2D02"/>
    <w:rsid w:val="001C5DF6"/>
    <w:rsid w:val="001D2118"/>
    <w:rsid w:val="001D244D"/>
    <w:rsid w:val="001D3391"/>
    <w:rsid w:val="001D3FB6"/>
    <w:rsid w:val="001D4605"/>
    <w:rsid w:val="001D6FCB"/>
    <w:rsid w:val="001E090D"/>
    <w:rsid w:val="001E2EA1"/>
    <w:rsid w:val="001E4DEB"/>
    <w:rsid w:val="001E6FB0"/>
    <w:rsid w:val="001F1DD5"/>
    <w:rsid w:val="001F404B"/>
    <w:rsid w:val="001F4A36"/>
    <w:rsid w:val="001F4DA5"/>
    <w:rsid w:val="001F5626"/>
    <w:rsid w:val="00200D25"/>
    <w:rsid w:val="00201B28"/>
    <w:rsid w:val="002037DA"/>
    <w:rsid w:val="002072A5"/>
    <w:rsid w:val="00213C4B"/>
    <w:rsid w:val="00214C66"/>
    <w:rsid w:val="00214F3D"/>
    <w:rsid w:val="00215176"/>
    <w:rsid w:val="002161FB"/>
    <w:rsid w:val="00216212"/>
    <w:rsid w:val="002210A7"/>
    <w:rsid w:val="00221514"/>
    <w:rsid w:val="002217EE"/>
    <w:rsid w:val="00222C2E"/>
    <w:rsid w:val="0022536E"/>
    <w:rsid w:val="002272BF"/>
    <w:rsid w:val="00233722"/>
    <w:rsid w:val="002354FF"/>
    <w:rsid w:val="00235C57"/>
    <w:rsid w:val="002360CF"/>
    <w:rsid w:val="00236E60"/>
    <w:rsid w:val="00237978"/>
    <w:rsid w:val="00242467"/>
    <w:rsid w:val="00243364"/>
    <w:rsid w:val="00244198"/>
    <w:rsid w:val="0024589A"/>
    <w:rsid w:val="00247300"/>
    <w:rsid w:val="00247501"/>
    <w:rsid w:val="002516F3"/>
    <w:rsid w:val="0025238E"/>
    <w:rsid w:val="00252772"/>
    <w:rsid w:val="00255049"/>
    <w:rsid w:val="0025525D"/>
    <w:rsid w:val="002557E8"/>
    <w:rsid w:val="002561CA"/>
    <w:rsid w:val="002571B7"/>
    <w:rsid w:val="002610F2"/>
    <w:rsid w:val="00261BBB"/>
    <w:rsid w:val="0026208D"/>
    <w:rsid w:val="00264801"/>
    <w:rsid w:val="00266783"/>
    <w:rsid w:val="00266ACC"/>
    <w:rsid w:val="002675D1"/>
    <w:rsid w:val="00271325"/>
    <w:rsid w:val="00272C3F"/>
    <w:rsid w:val="002737FC"/>
    <w:rsid w:val="00275E22"/>
    <w:rsid w:val="00280647"/>
    <w:rsid w:val="002812A8"/>
    <w:rsid w:val="00281C8A"/>
    <w:rsid w:val="00282DAC"/>
    <w:rsid w:val="0028301D"/>
    <w:rsid w:val="00283CE4"/>
    <w:rsid w:val="002904F7"/>
    <w:rsid w:val="002919AF"/>
    <w:rsid w:val="00291FEC"/>
    <w:rsid w:val="002933A8"/>
    <w:rsid w:val="00296873"/>
    <w:rsid w:val="002A02B4"/>
    <w:rsid w:val="002A0C78"/>
    <w:rsid w:val="002A3E41"/>
    <w:rsid w:val="002A5354"/>
    <w:rsid w:val="002A5413"/>
    <w:rsid w:val="002A5E27"/>
    <w:rsid w:val="002A5FD2"/>
    <w:rsid w:val="002B010C"/>
    <w:rsid w:val="002B5430"/>
    <w:rsid w:val="002B6610"/>
    <w:rsid w:val="002C128B"/>
    <w:rsid w:val="002C5FC2"/>
    <w:rsid w:val="002C63D2"/>
    <w:rsid w:val="002D3D88"/>
    <w:rsid w:val="002D4DF8"/>
    <w:rsid w:val="002D50B5"/>
    <w:rsid w:val="002D5334"/>
    <w:rsid w:val="002D544E"/>
    <w:rsid w:val="002E1239"/>
    <w:rsid w:val="002E1885"/>
    <w:rsid w:val="002E20DE"/>
    <w:rsid w:val="002E240F"/>
    <w:rsid w:val="002E3FDE"/>
    <w:rsid w:val="002E74D0"/>
    <w:rsid w:val="002F15FA"/>
    <w:rsid w:val="002F6413"/>
    <w:rsid w:val="00302CEB"/>
    <w:rsid w:val="0030302A"/>
    <w:rsid w:val="00303414"/>
    <w:rsid w:val="0030345F"/>
    <w:rsid w:val="003051E4"/>
    <w:rsid w:val="003068D3"/>
    <w:rsid w:val="00312645"/>
    <w:rsid w:val="003133C0"/>
    <w:rsid w:val="00315E40"/>
    <w:rsid w:val="003168F2"/>
    <w:rsid w:val="00316AD2"/>
    <w:rsid w:val="003210B9"/>
    <w:rsid w:val="003213F0"/>
    <w:rsid w:val="0032274D"/>
    <w:rsid w:val="00322C8F"/>
    <w:rsid w:val="00324471"/>
    <w:rsid w:val="00325073"/>
    <w:rsid w:val="00325D3B"/>
    <w:rsid w:val="003260CA"/>
    <w:rsid w:val="00331259"/>
    <w:rsid w:val="00334161"/>
    <w:rsid w:val="00335DFF"/>
    <w:rsid w:val="003374EB"/>
    <w:rsid w:val="003404A1"/>
    <w:rsid w:val="00341E18"/>
    <w:rsid w:val="00342D1F"/>
    <w:rsid w:val="0035139A"/>
    <w:rsid w:val="003515E5"/>
    <w:rsid w:val="0035356E"/>
    <w:rsid w:val="00353699"/>
    <w:rsid w:val="003554BE"/>
    <w:rsid w:val="00355B57"/>
    <w:rsid w:val="00355FCB"/>
    <w:rsid w:val="00356256"/>
    <w:rsid w:val="003562C9"/>
    <w:rsid w:val="00357A2D"/>
    <w:rsid w:val="00360E85"/>
    <w:rsid w:val="003620E1"/>
    <w:rsid w:val="00363934"/>
    <w:rsid w:val="00365509"/>
    <w:rsid w:val="003661F5"/>
    <w:rsid w:val="0036685C"/>
    <w:rsid w:val="00366B4B"/>
    <w:rsid w:val="0036778C"/>
    <w:rsid w:val="0037209B"/>
    <w:rsid w:val="00374139"/>
    <w:rsid w:val="0037419F"/>
    <w:rsid w:val="00374650"/>
    <w:rsid w:val="003761C5"/>
    <w:rsid w:val="003767B8"/>
    <w:rsid w:val="003768D2"/>
    <w:rsid w:val="00377075"/>
    <w:rsid w:val="00377E3C"/>
    <w:rsid w:val="00380B63"/>
    <w:rsid w:val="00380D51"/>
    <w:rsid w:val="003828D2"/>
    <w:rsid w:val="003840D1"/>
    <w:rsid w:val="00387FEF"/>
    <w:rsid w:val="0039037E"/>
    <w:rsid w:val="00391996"/>
    <w:rsid w:val="00391BAD"/>
    <w:rsid w:val="00392BCD"/>
    <w:rsid w:val="0039468B"/>
    <w:rsid w:val="003964F7"/>
    <w:rsid w:val="00396FC2"/>
    <w:rsid w:val="00397D2A"/>
    <w:rsid w:val="003A1BAF"/>
    <w:rsid w:val="003A20F5"/>
    <w:rsid w:val="003A3C5C"/>
    <w:rsid w:val="003A3D9A"/>
    <w:rsid w:val="003A491A"/>
    <w:rsid w:val="003A5715"/>
    <w:rsid w:val="003A5777"/>
    <w:rsid w:val="003A5942"/>
    <w:rsid w:val="003A6058"/>
    <w:rsid w:val="003C01EF"/>
    <w:rsid w:val="003C3742"/>
    <w:rsid w:val="003C3913"/>
    <w:rsid w:val="003C3F80"/>
    <w:rsid w:val="003C44BC"/>
    <w:rsid w:val="003C512A"/>
    <w:rsid w:val="003D21B8"/>
    <w:rsid w:val="003D3EBC"/>
    <w:rsid w:val="003D42CD"/>
    <w:rsid w:val="003D550B"/>
    <w:rsid w:val="003D5EED"/>
    <w:rsid w:val="003D7548"/>
    <w:rsid w:val="003D7CE1"/>
    <w:rsid w:val="003E25AD"/>
    <w:rsid w:val="003E2C57"/>
    <w:rsid w:val="003E2FD7"/>
    <w:rsid w:val="003E556A"/>
    <w:rsid w:val="003E67CD"/>
    <w:rsid w:val="003F102C"/>
    <w:rsid w:val="003F1260"/>
    <w:rsid w:val="003F2BDA"/>
    <w:rsid w:val="003F2D9D"/>
    <w:rsid w:val="003F318F"/>
    <w:rsid w:val="003F42A3"/>
    <w:rsid w:val="003F62F7"/>
    <w:rsid w:val="003F7454"/>
    <w:rsid w:val="00400C8C"/>
    <w:rsid w:val="00401F71"/>
    <w:rsid w:val="00403661"/>
    <w:rsid w:val="00403896"/>
    <w:rsid w:val="00404C0A"/>
    <w:rsid w:val="00405463"/>
    <w:rsid w:val="0041536B"/>
    <w:rsid w:val="00417036"/>
    <w:rsid w:val="00420A55"/>
    <w:rsid w:val="00421A85"/>
    <w:rsid w:val="004234EB"/>
    <w:rsid w:val="0042373A"/>
    <w:rsid w:val="00423883"/>
    <w:rsid w:val="00424675"/>
    <w:rsid w:val="00424D3E"/>
    <w:rsid w:val="00424E99"/>
    <w:rsid w:val="00425E28"/>
    <w:rsid w:val="004267BF"/>
    <w:rsid w:val="00431172"/>
    <w:rsid w:val="00435E58"/>
    <w:rsid w:val="0043620C"/>
    <w:rsid w:val="004379B6"/>
    <w:rsid w:val="00440998"/>
    <w:rsid w:val="00441DA6"/>
    <w:rsid w:val="00442653"/>
    <w:rsid w:val="00445440"/>
    <w:rsid w:val="0044683D"/>
    <w:rsid w:val="004468B2"/>
    <w:rsid w:val="00447F0B"/>
    <w:rsid w:val="004502FF"/>
    <w:rsid w:val="00452CE0"/>
    <w:rsid w:val="00453176"/>
    <w:rsid w:val="00455F1C"/>
    <w:rsid w:val="004568CF"/>
    <w:rsid w:val="00466DAF"/>
    <w:rsid w:val="00467DE7"/>
    <w:rsid w:val="00471724"/>
    <w:rsid w:val="004723B8"/>
    <w:rsid w:val="004729A2"/>
    <w:rsid w:val="00473B78"/>
    <w:rsid w:val="004749C0"/>
    <w:rsid w:val="00480423"/>
    <w:rsid w:val="0048275F"/>
    <w:rsid w:val="004836F5"/>
    <w:rsid w:val="00484404"/>
    <w:rsid w:val="00486615"/>
    <w:rsid w:val="00486C56"/>
    <w:rsid w:val="00487E29"/>
    <w:rsid w:val="004909D4"/>
    <w:rsid w:val="00492873"/>
    <w:rsid w:val="004930E3"/>
    <w:rsid w:val="004930E9"/>
    <w:rsid w:val="004955A9"/>
    <w:rsid w:val="00497558"/>
    <w:rsid w:val="004A0536"/>
    <w:rsid w:val="004A1F83"/>
    <w:rsid w:val="004B1753"/>
    <w:rsid w:val="004B2D9E"/>
    <w:rsid w:val="004B2DEF"/>
    <w:rsid w:val="004B4F5F"/>
    <w:rsid w:val="004B51C3"/>
    <w:rsid w:val="004B531A"/>
    <w:rsid w:val="004B56F3"/>
    <w:rsid w:val="004B754F"/>
    <w:rsid w:val="004B75FC"/>
    <w:rsid w:val="004B78E6"/>
    <w:rsid w:val="004C09D3"/>
    <w:rsid w:val="004C0B5C"/>
    <w:rsid w:val="004C111D"/>
    <w:rsid w:val="004C4C11"/>
    <w:rsid w:val="004C532E"/>
    <w:rsid w:val="004C70B8"/>
    <w:rsid w:val="004C7318"/>
    <w:rsid w:val="004C7B45"/>
    <w:rsid w:val="004D04C3"/>
    <w:rsid w:val="004D112E"/>
    <w:rsid w:val="004D21DD"/>
    <w:rsid w:val="004D2357"/>
    <w:rsid w:val="004D2E4F"/>
    <w:rsid w:val="004D31FB"/>
    <w:rsid w:val="004D362D"/>
    <w:rsid w:val="004D4561"/>
    <w:rsid w:val="004D5E41"/>
    <w:rsid w:val="004E3301"/>
    <w:rsid w:val="004E3BBE"/>
    <w:rsid w:val="004E3C71"/>
    <w:rsid w:val="004E6105"/>
    <w:rsid w:val="004E6A62"/>
    <w:rsid w:val="004F0184"/>
    <w:rsid w:val="004F1826"/>
    <w:rsid w:val="004F311B"/>
    <w:rsid w:val="004F3801"/>
    <w:rsid w:val="004F3C90"/>
    <w:rsid w:val="004F3FF4"/>
    <w:rsid w:val="004F6ADC"/>
    <w:rsid w:val="004F758B"/>
    <w:rsid w:val="00500C7A"/>
    <w:rsid w:val="005011ED"/>
    <w:rsid w:val="005064AD"/>
    <w:rsid w:val="00507CA2"/>
    <w:rsid w:val="005152C8"/>
    <w:rsid w:val="005161CC"/>
    <w:rsid w:val="005233DE"/>
    <w:rsid w:val="00523893"/>
    <w:rsid w:val="00523A1C"/>
    <w:rsid w:val="00526A6F"/>
    <w:rsid w:val="00526DFD"/>
    <w:rsid w:val="00526EC8"/>
    <w:rsid w:val="00527F79"/>
    <w:rsid w:val="00530DBE"/>
    <w:rsid w:val="0053238D"/>
    <w:rsid w:val="00535DC9"/>
    <w:rsid w:val="00536D72"/>
    <w:rsid w:val="00541342"/>
    <w:rsid w:val="00542447"/>
    <w:rsid w:val="005431BB"/>
    <w:rsid w:val="00543C40"/>
    <w:rsid w:val="00543CBD"/>
    <w:rsid w:val="005444D2"/>
    <w:rsid w:val="005446D2"/>
    <w:rsid w:val="0055233B"/>
    <w:rsid w:val="0055323F"/>
    <w:rsid w:val="005550BF"/>
    <w:rsid w:val="005567AE"/>
    <w:rsid w:val="00565570"/>
    <w:rsid w:val="00565DF8"/>
    <w:rsid w:val="00566A1A"/>
    <w:rsid w:val="00567E40"/>
    <w:rsid w:val="00571451"/>
    <w:rsid w:val="0057170E"/>
    <w:rsid w:val="005723C3"/>
    <w:rsid w:val="00576DF2"/>
    <w:rsid w:val="00577360"/>
    <w:rsid w:val="00577F43"/>
    <w:rsid w:val="005824B6"/>
    <w:rsid w:val="00582E0A"/>
    <w:rsid w:val="00585D2E"/>
    <w:rsid w:val="00586980"/>
    <w:rsid w:val="00587412"/>
    <w:rsid w:val="00587BB7"/>
    <w:rsid w:val="00591D02"/>
    <w:rsid w:val="00591D6C"/>
    <w:rsid w:val="00592022"/>
    <w:rsid w:val="0059306F"/>
    <w:rsid w:val="0059781F"/>
    <w:rsid w:val="0059793E"/>
    <w:rsid w:val="00597B0C"/>
    <w:rsid w:val="00597DD6"/>
    <w:rsid w:val="005A016C"/>
    <w:rsid w:val="005A0409"/>
    <w:rsid w:val="005A04D6"/>
    <w:rsid w:val="005A0F3C"/>
    <w:rsid w:val="005A0F77"/>
    <w:rsid w:val="005A26F6"/>
    <w:rsid w:val="005A347C"/>
    <w:rsid w:val="005A764B"/>
    <w:rsid w:val="005B1AB3"/>
    <w:rsid w:val="005B1B40"/>
    <w:rsid w:val="005B294C"/>
    <w:rsid w:val="005B4A50"/>
    <w:rsid w:val="005B4A61"/>
    <w:rsid w:val="005B74F3"/>
    <w:rsid w:val="005C15F7"/>
    <w:rsid w:val="005C1DD8"/>
    <w:rsid w:val="005C2E08"/>
    <w:rsid w:val="005C6D6D"/>
    <w:rsid w:val="005C7471"/>
    <w:rsid w:val="005C76E8"/>
    <w:rsid w:val="005C7702"/>
    <w:rsid w:val="005C784C"/>
    <w:rsid w:val="005D2217"/>
    <w:rsid w:val="005D295F"/>
    <w:rsid w:val="005D347D"/>
    <w:rsid w:val="005D6ADD"/>
    <w:rsid w:val="005D6BFA"/>
    <w:rsid w:val="005D6EE7"/>
    <w:rsid w:val="005D7333"/>
    <w:rsid w:val="005E1C47"/>
    <w:rsid w:val="005E213D"/>
    <w:rsid w:val="005E265D"/>
    <w:rsid w:val="005E2FCA"/>
    <w:rsid w:val="005E54A9"/>
    <w:rsid w:val="005F027D"/>
    <w:rsid w:val="005F0BF5"/>
    <w:rsid w:val="005F2140"/>
    <w:rsid w:val="005F2300"/>
    <w:rsid w:val="005F2724"/>
    <w:rsid w:val="005F2789"/>
    <w:rsid w:val="005F2D27"/>
    <w:rsid w:val="005F3C90"/>
    <w:rsid w:val="005F4BED"/>
    <w:rsid w:val="005F6FE9"/>
    <w:rsid w:val="005F73F1"/>
    <w:rsid w:val="0060094F"/>
    <w:rsid w:val="00602B4D"/>
    <w:rsid w:val="00605F4F"/>
    <w:rsid w:val="00610025"/>
    <w:rsid w:val="00610661"/>
    <w:rsid w:val="00610F58"/>
    <w:rsid w:val="006118EF"/>
    <w:rsid w:val="006128F4"/>
    <w:rsid w:val="0061374C"/>
    <w:rsid w:val="00614AD5"/>
    <w:rsid w:val="00614EE8"/>
    <w:rsid w:val="00615D69"/>
    <w:rsid w:val="00616513"/>
    <w:rsid w:val="00616E4B"/>
    <w:rsid w:val="0062137F"/>
    <w:rsid w:val="00621AE7"/>
    <w:rsid w:val="00622853"/>
    <w:rsid w:val="00622E48"/>
    <w:rsid w:val="00626FBD"/>
    <w:rsid w:val="006349FA"/>
    <w:rsid w:val="00636747"/>
    <w:rsid w:val="006375B4"/>
    <w:rsid w:val="006437FB"/>
    <w:rsid w:val="0064390C"/>
    <w:rsid w:val="00647929"/>
    <w:rsid w:val="00650A1E"/>
    <w:rsid w:val="00650BA5"/>
    <w:rsid w:val="006514B2"/>
    <w:rsid w:val="0065165F"/>
    <w:rsid w:val="006523D8"/>
    <w:rsid w:val="006555CB"/>
    <w:rsid w:val="00656D40"/>
    <w:rsid w:val="00662B83"/>
    <w:rsid w:val="00663555"/>
    <w:rsid w:val="006646B9"/>
    <w:rsid w:val="00664C27"/>
    <w:rsid w:val="00664F2E"/>
    <w:rsid w:val="006667D2"/>
    <w:rsid w:val="00667872"/>
    <w:rsid w:val="00671A4B"/>
    <w:rsid w:val="00677BB0"/>
    <w:rsid w:val="00683F80"/>
    <w:rsid w:val="00686930"/>
    <w:rsid w:val="00687470"/>
    <w:rsid w:val="006923CE"/>
    <w:rsid w:val="00693F10"/>
    <w:rsid w:val="006941DF"/>
    <w:rsid w:val="0069440F"/>
    <w:rsid w:val="00694F02"/>
    <w:rsid w:val="006959D8"/>
    <w:rsid w:val="0069609C"/>
    <w:rsid w:val="006965A3"/>
    <w:rsid w:val="00696E44"/>
    <w:rsid w:val="006A060F"/>
    <w:rsid w:val="006A2A61"/>
    <w:rsid w:val="006A4718"/>
    <w:rsid w:val="006A5BD7"/>
    <w:rsid w:val="006A6D16"/>
    <w:rsid w:val="006B16CE"/>
    <w:rsid w:val="006B19F3"/>
    <w:rsid w:val="006B29D5"/>
    <w:rsid w:val="006B33FB"/>
    <w:rsid w:val="006B5F2C"/>
    <w:rsid w:val="006C1774"/>
    <w:rsid w:val="006C23AA"/>
    <w:rsid w:val="006C3455"/>
    <w:rsid w:val="006C34E1"/>
    <w:rsid w:val="006C56D2"/>
    <w:rsid w:val="006C590B"/>
    <w:rsid w:val="006C5BA6"/>
    <w:rsid w:val="006C67BD"/>
    <w:rsid w:val="006D24AB"/>
    <w:rsid w:val="006D2A56"/>
    <w:rsid w:val="006D3D06"/>
    <w:rsid w:val="006D6164"/>
    <w:rsid w:val="006D714C"/>
    <w:rsid w:val="006D725F"/>
    <w:rsid w:val="006D785A"/>
    <w:rsid w:val="006E2F1A"/>
    <w:rsid w:val="006E3900"/>
    <w:rsid w:val="006E4BE1"/>
    <w:rsid w:val="006E596D"/>
    <w:rsid w:val="006E6E2D"/>
    <w:rsid w:val="006E74BC"/>
    <w:rsid w:val="006F00B7"/>
    <w:rsid w:val="006F04CE"/>
    <w:rsid w:val="006F06E4"/>
    <w:rsid w:val="006F370C"/>
    <w:rsid w:val="006F5397"/>
    <w:rsid w:val="006F72AB"/>
    <w:rsid w:val="007015EC"/>
    <w:rsid w:val="00701A0C"/>
    <w:rsid w:val="00705F69"/>
    <w:rsid w:val="0070652B"/>
    <w:rsid w:val="00707627"/>
    <w:rsid w:val="00707D7B"/>
    <w:rsid w:val="0071398A"/>
    <w:rsid w:val="00716DA3"/>
    <w:rsid w:val="0072297D"/>
    <w:rsid w:val="00722F33"/>
    <w:rsid w:val="007230C3"/>
    <w:rsid w:val="007247F5"/>
    <w:rsid w:val="00725015"/>
    <w:rsid w:val="0072594B"/>
    <w:rsid w:val="00740873"/>
    <w:rsid w:val="00741B20"/>
    <w:rsid w:val="00741D8D"/>
    <w:rsid w:val="007434BD"/>
    <w:rsid w:val="00744A6E"/>
    <w:rsid w:val="0074566D"/>
    <w:rsid w:val="00745D70"/>
    <w:rsid w:val="007462D2"/>
    <w:rsid w:val="00746E36"/>
    <w:rsid w:val="007541C1"/>
    <w:rsid w:val="00754F90"/>
    <w:rsid w:val="007614DC"/>
    <w:rsid w:val="00761E8E"/>
    <w:rsid w:val="007625A6"/>
    <w:rsid w:val="007628BD"/>
    <w:rsid w:val="00763CD9"/>
    <w:rsid w:val="0076461D"/>
    <w:rsid w:val="00765276"/>
    <w:rsid w:val="00765AEF"/>
    <w:rsid w:val="00765CC9"/>
    <w:rsid w:val="00770107"/>
    <w:rsid w:val="00771195"/>
    <w:rsid w:val="00772973"/>
    <w:rsid w:val="00774248"/>
    <w:rsid w:val="00777E32"/>
    <w:rsid w:val="00780A45"/>
    <w:rsid w:val="0078225F"/>
    <w:rsid w:val="0078230C"/>
    <w:rsid w:val="007844CE"/>
    <w:rsid w:val="00787C1F"/>
    <w:rsid w:val="0079189E"/>
    <w:rsid w:val="00791C84"/>
    <w:rsid w:val="00794101"/>
    <w:rsid w:val="0079705F"/>
    <w:rsid w:val="007A0500"/>
    <w:rsid w:val="007A4CE6"/>
    <w:rsid w:val="007A594E"/>
    <w:rsid w:val="007A708A"/>
    <w:rsid w:val="007A783F"/>
    <w:rsid w:val="007A7951"/>
    <w:rsid w:val="007B00D4"/>
    <w:rsid w:val="007B0910"/>
    <w:rsid w:val="007B3521"/>
    <w:rsid w:val="007B3E1A"/>
    <w:rsid w:val="007B5DA6"/>
    <w:rsid w:val="007C0419"/>
    <w:rsid w:val="007C0864"/>
    <w:rsid w:val="007C2FAC"/>
    <w:rsid w:val="007C4AD8"/>
    <w:rsid w:val="007C4D44"/>
    <w:rsid w:val="007D0D05"/>
    <w:rsid w:val="007D2B12"/>
    <w:rsid w:val="007D2F5B"/>
    <w:rsid w:val="007D41E3"/>
    <w:rsid w:val="007D6FED"/>
    <w:rsid w:val="007D7B5F"/>
    <w:rsid w:val="007E4AA0"/>
    <w:rsid w:val="007E5748"/>
    <w:rsid w:val="007E7075"/>
    <w:rsid w:val="007F0AF4"/>
    <w:rsid w:val="007F284E"/>
    <w:rsid w:val="007F659B"/>
    <w:rsid w:val="008048D8"/>
    <w:rsid w:val="008103CE"/>
    <w:rsid w:val="00811324"/>
    <w:rsid w:val="00811CC3"/>
    <w:rsid w:val="00811E73"/>
    <w:rsid w:val="008141EB"/>
    <w:rsid w:val="008153AC"/>
    <w:rsid w:val="008154FE"/>
    <w:rsid w:val="00815682"/>
    <w:rsid w:val="00816251"/>
    <w:rsid w:val="00821C4A"/>
    <w:rsid w:val="00821F60"/>
    <w:rsid w:val="00821FDB"/>
    <w:rsid w:val="00822257"/>
    <w:rsid w:val="00824317"/>
    <w:rsid w:val="008245E1"/>
    <w:rsid w:val="00826B6F"/>
    <w:rsid w:val="00827074"/>
    <w:rsid w:val="00827559"/>
    <w:rsid w:val="0083046A"/>
    <w:rsid w:val="00830C88"/>
    <w:rsid w:val="0083101F"/>
    <w:rsid w:val="008328B2"/>
    <w:rsid w:val="00833A49"/>
    <w:rsid w:val="00836BC4"/>
    <w:rsid w:val="008401A7"/>
    <w:rsid w:val="00840907"/>
    <w:rsid w:val="008418E5"/>
    <w:rsid w:val="00841A87"/>
    <w:rsid w:val="00842B74"/>
    <w:rsid w:val="00844888"/>
    <w:rsid w:val="0084561D"/>
    <w:rsid w:val="008469D8"/>
    <w:rsid w:val="008509F5"/>
    <w:rsid w:val="00850AF7"/>
    <w:rsid w:val="00851314"/>
    <w:rsid w:val="00856991"/>
    <w:rsid w:val="00856FC3"/>
    <w:rsid w:val="00863170"/>
    <w:rsid w:val="00870536"/>
    <w:rsid w:val="0087074E"/>
    <w:rsid w:val="00871E0A"/>
    <w:rsid w:val="00872512"/>
    <w:rsid w:val="00876398"/>
    <w:rsid w:val="0088328D"/>
    <w:rsid w:val="008839D3"/>
    <w:rsid w:val="00883A0A"/>
    <w:rsid w:val="008844AF"/>
    <w:rsid w:val="008844F9"/>
    <w:rsid w:val="00886297"/>
    <w:rsid w:val="008875F7"/>
    <w:rsid w:val="008904BA"/>
    <w:rsid w:val="00891162"/>
    <w:rsid w:val="0089223A"/>
    <w:rsid w:val="00893D56"/>
    <w:rsid w:val="008946E7"/>
    <w:rsid w:val="00894806"/>
    <w:rsid w:val="0089644B"/>
    <w:rsid w:val="00896FE9"/>
    <w:rsid w:val="008975BF"/>
    <w:rsid w:val="008A301B"/>
    <w:rsid w:val="008B0B6E"/>
    <w:rsid w:val="008B2E82"/>
    <w:rsid w:val="008B39DE"/>
    <w:rsid w:val="008B3E4E"/>
    <w:rsid w:val="008B4CE4"/>
    <w:rsid w:val="008B65C4"/>
    <w:rsid w:val="008C1395"/>
    <w:rsid w:val="008C1BD3"/>
    <w:rsid w:val="008C1C54"/>
    <w:rsid w:val="008C3899"/>
    <w:rsid w:val="008C76B7"/>
    <w:rsid w:val="008C78A4"/>
    <w:rsid w:val="008D1D4F"/>
    <w:rsid w:val="008D2530"/>
    <w:rsid w:val="008D2817"/>
    <w:rsid w:val="008D418C"/>
    <w:rsid w:val="008D7E68"/>
    <w:rsid w:val="008E13E0"/>
    <w:rsid w:val="008E3ED4"/>
    <w:rsid w:val="008E4E10"/>
    <w:rsid w:val="008E6E05"/>
    <w:rsid w:val="008F01FE"/>
    <w:rsid w:val="008F1AE4"/>
    <w:rsid w:val="008F21B8"/>
    <w:rsid w:val="008F6BBB"/>
    <w:rsid w:val="008F79E8"/>
    <w:rsid w:val="0090341C"/>
    <w:rsid w:val="009034C3"/>
    <w:rsid w:val="0090400D"/>
    <w:rsid w:val="00904128"/>
    <w:rsid w:val="00904270"/>
    <w:rsid w:val="009043FC"/>
    <w:rsid w:val="00905BC8"/>
    <w:rsid w:val="00912C4D"/>
    <w:rsid w:val="00915414"/>
    <w:rsid w:val="009160FD"/>
    <w:rsid w:val="009168F3"/>
    <w:rsid w:val="00917A09"/>
    <w:rsid w:val="0092049F"/>
    <w:rsid w:val="0092063F"/>
    <w:rsid w:val="009208FE"/>
    <w:rsid w:val="00921FAA"/>
    <w:rsid w:val="00922449"/>
    <w:rsid w:val="00926831"/>
    <w:rsid w:val="00926911"/>
    <w:rsid w:val="00927F76"/>
    <w:rsid w:val="00931BED"/>
    <w:rsid w:val="009337CC"/>
    <w:rsid w:val="009339E6"/>
    <w:rsid w:val="00936766"/>
    <w:rsid w:val="00937AB1"/>
    <w:rsid w:val="009402FC"/>
    <w:rsid w:val="009424EE"/>
    <w:rsid w:val="00942D42"/>
    <w:rsid w:val="00942FE2"/>
    <w:rsid w:val="00943164"/>
    <w:rsid w:val="009439DB"/>
    <w:rsid w:val="00945DD9"/>
    <w:rsid w:val="0094686A"/>
    <w:rsid w:val="00947C05"/>
    <w:rsid w:val="009509D2"/>
    <w:rsid w:val="00950A92"/>
    <w:rsid w:val="009519C1"/>
    <w:rsid w:val="0095313B"/>
    <w:rsid w:val="00953764"/>
    <w:rsid w:val="009545EE"/>
    <w:rsid w:val="00954DB4"/>
    <w:rsid w:val="00954E43"/>
    <w:rsid w:val="009579FB"/>
    <w:rsid w:val="00957F04"/>
    <w:rsid w:val="009606CD"/>
    <w:rsid w:val="00961886"/>
    <w:rsid w:val="0096197B"/>
    <w:rsid w:val="00962589"/>
    <w:rsid w:val="00962F67"/>
    <w:rsid w:val="00965E8D"/>
    <w:rsid w:val="0097030C"/>
    <w:rsid w:val="0097135A"/>
    <w:rsid w:val="00972BA9"/>
    <w:rsid w:val="00972FF9"/>
    <w:rsid w:val="0097377B"/>
    <w:rsid w:val="00974C4A"/>
    <w:rsid w:val="009759D6"/>
    <w:rsid w:val="00975A9C"/>
    <w:rsid w:val="00975BB2"/>
    <w:rsid w:val="00976B98"/>
    <w:rsid w:val="0097723C"/>
    <w:rsid w:val="0098017A"/>
    <w:rsid w:val="00984802"/>
    <w:rsid w:val="009A21E2"/>
    <w:rsid w:val="009A2283"/>
    <w:rsid w:val="009A22E4"/>
    <w:rsid w:val="009A3690"/>
    <w:rsid w:val="009A6D3E"/>
    <w:rsid w:val="009A7CCF"/>
    <w:rsid w:val="009B2882"/>
    <w:rsid w:val="009B4F5F"/>
    <w:rsid w:val="009B7582"/>
    <w:rsid w:val="009C298A"/>
    <w:rsid w:val="009C673D"/>
    <w:rsid w:val="009C6CDB"/>
    <w:rsid w:val="009C6D0D"/>
    <w:rsid w:val="009C7ACC"/>
    <w:rsid w:val="009D0184"/>
    <w:rsid w:val="009D04EE"/>
    <w:rsid w:val="009D0802"/>
    <w:rsid w:val="009D3F80"/>
    <w:rsid w:val="009D4655"/>
    <w:rsid w:val="009E0337"/>
    <w:rsid w:val="009E193A"/>
    <w:rsid w:val="009E338F"/>
    <w:rsid w:val="009E45A3"/>
    <w:rsid w:val="009E4890"/>
    <w:rsid w:val="009E4995"/>
    <w:rsid w:val="009E4D0D"/>
    <w:rsid w:val="009F0AF6"/>
    <w:rsid w:val="009F12DC"/>
    <w:rsid w:val="009F372E"/>
    <w:rsid w:val="009F555A"/>
    <w:rsid w:val="009F764C"/>
    <w:rsid w:val="00A00469"/>
    <w:rsid w:val="00A00555"/>
    <w:rsid w:val="00A028A8"/>
    <w:rsid w:val="00A03BBD"/>
    <w:rsid w:val="00A04556"/>
    <w:rsid w:val="00A04DB0"/>
    <w:rsid w:val="00A051C9"/>
    <w:rsid w:val="00A05876"/>
    <w:rsid w:val="00A05C19"/>
    <w:rsid w:val="00A069DC"/>
    <w:rsid w:val="00A13F7F"/>
    <w:rsid w:val="00A165F3"/>
    <w:rsid w:val="00A200FD"/>
    <w:rsid w:val="00A213F9"/>
    <w:rsid w:val="00A2174C"/>
    <w:rsid w:val="00A22667"/>
    <w:rsid w:val="00A22EB6"/>
    <w:rsid w:val="00A24393"/>
    <w:rsid w:val="00A245B0"/>
    <w:rsid w:val="00A25385"/>
    <w:rsid w:val="00A26019"/>
    <w:rsid w:val="00A271B2"/>
    <w:rsid w:val="00A306BE"/>
    <w:rsid w:val="00A31A81"/>
    <w:rsid w:val="00A337BF"/>
    <w:rsid w:val="00A4276A"/>
    <w:rsid w:val="00A468C5"/>
    <w:rsid w:val="00A47CF3"/>
    <w:rsid w:val="00A523A2"/>
    <w:rsid w:val="00A525B0"/>
    <w:rsid w:val="00A551C9"/>
    <w:rsid w:val="00A551F2"/>
    <w:rsid w:val="00A568D7"/>
    <w:rsid w:val="00A57360"/>
    <w:rsid w:val="00A60780"/>
    <w:rsid w:val="00A63D64"/>
    <w:rsid w:val="00A70A07"/>
    <w:rsid w:val="00A710B9"/>
    <w:rsid w:val="00A72E6F"/>
    <w:rsid w:val="00A74F52"/>
    <w:rsid w:val="00A76DC7"/>
    <w:rsid w:val="00A7750A"/>
    <w:rsid w:val="00A77FF8"/>
    <w:rsid w:val="00A80122"/>
    <w:rsid w:val="00A818F6"/>
    <w:rsid w:val="00A819BB"/>
    <w:rsid w:val="00A82550"/>
    <w:rsid w:val="00A8291A"/>
    <w:rsid w:val="00A851A9"/>
    <w:rsid w:val="00A9186C"/>
    <w:rsid w:val="00A94C4C"/>
    <w:rsid w:val="00A963E9"/>
    <w:rsid w:val="00AA08A4"/>
    <w:rsid w:val="00AA269B"/>
    <w:rsid w:val="00AA6593"/>
    <w:rsid w:val="00AA7903"/>
    <w:rsid w:val="00AB1278"/>
    <w:rsid w:val="00AB2694"/>
    <w:rsid w:val="00AB4FB3"/>
    <w:rsid w:val="00AB5CBF"/>
    <w:rsid w:val="00AB6D83"/>
    <w:rsid w:val="00AB70B3"/>
    <w:rsid w:val="00AB741A"/>
    <w:rsid w:val="00AB7EBB"/>
    <w:rsid w:val="00AC0428"/>
    <w:rsid w:val="00AC2649"/>
    <w:rsid w:val="00AC3A40"/>
    <w:rsid w:val="00AC3AED"/>
    <w:rsid w:val="00AC42BA"/>
    <w:rsid w:val="00AC73FE"/>
    <w:rsid w:val="00AD0B9F"/>
    <w:rsid w:val="00AD1853"/>
    <w:rsid w:val="00AD27FB"/>
    <w:rsid w:val="00AD5453"/>
    <w:rsid w:val="00AD67CA"/>
    <w:rsid w:val="00AD6E95"/>
    <w:rsid w:val="00AD7467"/>
    <w:rsid w:val="00AD76A0"/>
    <w:rsid w:val="00AD77BC"/>
    <w:rsid w:val="00AE327B"/>
    <w:rsid w:val="00AE3B0E"/>
    <w:rsid w:val="00AE6591"/>
    <w:rsid w:val="00AE6875"/>
    <w:rsid w:val="00AE7035"/>
    <w:rsid w:val="00AF292A"/>
    <w:rsid w:val="00AF2BC4"/>
    <w:rsid w:val="00AF2C84"/>
    <w:rsid w:val="00AF2F2D"/>
    <w:rsid w:val="00AF3A6D"/>
    <w:rsid w:val="00AF59E5"/>
    <w:rsid w:val="00AF659F"/>
    <w:rsid w:val="00AF6C4A"/>
    <w:rsid w:val="00B0181D"/>
    <w:rsid w:val="00B02782"/>
    <w:rsid w:val="00B0382E"/>
    <w:rsid w:val="00B055DE"/>
    <w:rsid w:val="00B06FE2"/>
    <w:rsid w:val="00B070EC"/>
    <w:rsid w:val="00B1061C"/>
    <w:rsid w:val="00B14F2A"/>
    <w:rsid w:val="00B16BD9"/>
    <w:rsid w:val="00B178D8"/>
    <w:rsid w:val="00B209AE"/>
    <w:rsid w:val="00B20C61"/>
    <w:rsid w:val="00B215ED"/>
    <w:rsid w:val="00B24165"/>
    <w:rsid w:val="00B250AA"/>
    <w:rsid w:val="00B25598"/>
    <w:rsid w:val="00B25E29"/>
    <w:rsid w:val="00B26821"/>
    <w:rsid w:val="00B27DA0"/>
    <w:rsid w:val="00B30478"/>
    <w:rsid w:val="00B326C8"/>
    <w:rsid w:val="00B359B0"/>
    <w:rsid w:val="00B40C85"/>
    <w:rsid w:val="00B443AB"/>
    <w:rsid w:val="00B45B5D"/>
    <w:rsid w:val="00B47AB2"/>
    <w:rsid w:val="00B50431"/>
    <w:rsid w:val="00B51404"/>
    <w:rsid w:val="00B51422"/>
    <w:rsid w:val="00B53520"/>
    <w:rsid w:val="00B5587C"/>
    <w:rsid w:val="00B57C90"/>
    <w:rsid w:val="00B634B4"/>
    <w:rsid w:val="00B669B5"/>
    <w:rsid w:val="00B702DA"/>
    <w:rsid w:val="00B716A1"/>
    <w:rsid w:val="00B71FFB"/>
    <w:rsid w:val="00B76646"/>
    <w:rsid w:val="00B80328"/>
    <w:rsid w:val="00B819ED"/>
    <w:rsid w:val="00B81CB6"/>
    <w:rsid w:val="00B841DC"/>
    <w:rsid w:val="00B8570F"/>
    <w:rsid w:val="00B86864"/>
    <w:rsid w:val="00B8778B"/>
    <w:rsid w:val="00B8789D"/>
    <w:rsid w:val="00B90D7B"/>
    <w:rsid w:val="00B914B0"/>
    <w:rsid w:val="00B92AFD"/>
    <w:rsid w:val="00B94C3A"/>
    <w:rsid w:val="00B963E1"/>
    <w:rsid w:val="00B96E98"/>
    <w:rsid w:val="00B97AAF"/>
    <w:rsid w:val="00BA094F"/>
    <w:rsid w:val="00BA1BB5"/>
    <w:rsid w:val="00BA3B58"/>
    <w:rsid w:val="00BA4984"/>
    <w:rsid w:val="00BA681B"/>
    <w:rsid w:val="00BB1BAB"/>
    <w:rsid w:val="00BB3392"/>
    <w:rsid w:val="00BB38FB"/>
    <w:rsid w:val="00BB4F43"/>
    <w:rsid w:val="00BB6979"/>
    <w:rsid w:val="00BC1E0D"/>
    <w:rsid w:val="00BC2058"/>
    <w:rsid w:val="00BC22D4"/>
    <w:rsid w:val="00BD03A7"/>
    <w:rsid w:val="00BD2145"/>
    <w:rsid w:val="00BD2588"/>
    <w:rsid w:val="00BD2755"/>
    <w:rsid w:val="00BD61F3"/>
    <w:rsid w:val="00BD68F0"/>
    <w:rsid w:val="00BE06B2"/>
    <w:rsid w:val="00BE244A"/>
    <w:rsid w:val="00BE3166"/>
    <w:rsid w:val="00BE59C4"/>
    <w:rsid w:val="00BE678A"/>
    <w:rsid w:val="00BE6B0B"/>
    <w:rsid w:val="00BE6E37"/>
    <w:rsid w:val="00BF242E"/>
    <w:rsid w:val="00BF5FE5"/>
    <w:rsid w:val="00BF747C"/>
    <w:rsid w:val="00BF78F2"/>
    <w:rsid w:val="00C00F4E"/>
    <w:rsid w:val="00C01B78"/>
    <w:rsid w:val="00C030B4"/>
    <w:rsid w:val="00C06694"/>
    <w:rsid w:val="00C075CF"/>
    <w:rsid w:val="00C07F9F"/>
    <w:rsid w:val="00C11AEE"/>
    <w:rsid w:val="00C13A9C"/>
    <w:rsid w:val="00C1618C"/>
    <w:rsid w:val="00C16C30"/>
    <w:rsid w:val="00C177CD"/>
    <w:rsid w:val="00C210F6"/>
    <w:rsid w:val="00C224E6"/>
    <w:rsid w:val="00C2382B"/>
    <w:rsid w:val="00C24DF9"/>
    <w:rsid w:val="00C27B6F"/>
    <w:rsid w:val="00C30638"/>
    <w:rsid w:val="00C30A39"/>
    <w:rsid w:val="00C319F9"/>
    <w:rsid w:val="00C3331F"/>
    <w:rsid w:val="00C3391C"/>
    <w:rsid w:val="00C3795B"/>
    <w:rsid w:val="00C40F3E"/>
    <w:rsid w:val="00C417A7"/>
    <w:rsid w:val="00C4378C"/>
    <w:rsid w:val="00C45A88"/>
    <w:rsid w:val="00C46790"/>
    <w:rsid w:val="00C50388"/>
    <w:rsid w:val="00C51A42"/>
    <w:rsid w:val="00C51CA8"/>
    <w:rsid w:val="00C526D5"/>
    <w:rsid w:val="00C53DC9"/>
    <w:rsid w:val="00C55D41"/>
    <w:rsid w:val="00C65C2D"/>
    <w:rsid w:val="00C663C5"/>
    <w:rsid w:val="00C667F3"/>
    <w:rsid w:val="00C66BA0"/>
    <w:rsid w:val="00C72854"/>
    <w:rsid w:val="00C76D5C"/>
    <w:rsid w:val="00C7761F"/>
    <w:rsid w:val="00C80F6B"/>
    <w:rsid w:val="00C81C42"/>
    <w:rsid w:val="00C82D09"/>
    <w:rsid w:val="00C84968"/>
    <w:rsid w:val="00C85A36"/>
    <w:rsid w:val="00C85CB2"/>
    <w:rsid w:val="00C8623A"/>
    <w:rsid w:val="00C877C0"/>
    <w:rsid w:val="00C90123"/>
    <w:rsid w:val="00C90926"/>
    <w:rsid w:val="00C90C4A"/>
    <w:rsid w:val="00C96385"/>
    <w:rsid w:val="00C96FB0"/>
    <w:rsid w:val="00C974D9"/>
    <w:rsid w:val="00CA50FE"/>
    <w:rsid w:val="00CA7042"/>
    <w:rsid w:val="00CA7F59"/>
    <w:rsid w:val="00CB08CD"/>
    <w:rsid w:val="00CB1101"/>
    <w:rsid w:val="00CB2D82"/>
    <w:rsid w:val="00CB58DB"/>
    <w:rsid w:val="00CB5F9B"/>
    <w:rsid w:val="00CB6407"/>
    <w:rsid w:val="00CB6B8A"/>
    <w:rsid w:val="00CC116D"/>
    <w:rsid w:val="00CC3935"/>
    <w:rsid w:val="00CC4432"/>
    <w:rsid w:val="00CC5508"/>
    <w:rsid w:val="00CC5604"/>
    <w:rsid w:val="00CC7EA2"/>
    <w:rsid w:val="00CD0EBC"/>
    <w:rsid w:val="00CD110F"/>
    <w:rsid w:val="00CD3911"/>
    <w:rsid w:val="00CD4D45"/>
    <w:rsid w:val="00CD5F24"/>
    <w:rsid w:val="00CD6B2E"/>
    <w:rsid w:val="00CE003E"/>
    <w:rsid w:val="00CE0541"/>
    <w:rsid w:val="00CE1255"/>
    <w:rsid w:val="00CE3408"/>
    <w:rsid w:val="00CE37B9"/>
    <w:rsid w:val="00CE5868"/>
    <w:rsid w:val="00CE6579"/>
    <w:rsid w:val="00CE65A0"/>
    <w:rsid w:val="00CE7CFB"/>
    <w:rsid w:val="00CF3300"/>
    <w:rsid w:val="00CF76F5"/>
    <w:rsid w:val="00CF7D59"/>
    <w:rsid w:val="00D01A90"/>
    <w:rsid w:val="00D021B7"/>
    <w:rsid w:val="00D06020"/>
    <w:rsid w:val="00D06639"/>
    <w:rsid w:val="00D06E59"/>
    <w:rsid w:val="00D07681"/>
    <w:rsid w:val="00D10626"/>
    <w:rsid w:val="00D113B3"/>
    <w:rsid w:val="00D118DD"/>
    <w:rsid w:val="00D13106"/>
    <w:rsid w:val="00D134BC"/>
    <w:rsid w:val="00D20964"/>
    <w:rsid w:val="00D213C3"/>
    <w:rsid w:val="00D229A7"/>
    <w:rsid w:val="00D22C4A"/>
    <w:rsid w:val="00D23516"/>
    <w:rsid w:val="00D2547D"/>
    <w:rsid w:val="00D27DCB"/>
    <w:rsid w:val="00D33B87"/>
    <w:rsid w:val="00D36BF2"/>
    <w:rsid w:val="00D41178"/>
    <w:rsid w:val="00D4207B"/>
    <w:rsid w:val="00D42579"/>
    <w:rsid w:val="00D43C39"/>
    <w:rsid w:val="00D449BA"/>
    <w:rsid w:val="00D455BC"/>
    <w:rsid w:val="00D47024"/>
    <w:rsid w:val="00D50DBE"/>
    <w:rsid w:val="00D522F2"/>
    <w:rsid w:val="00D5252C"/>
    <w:rsid w:val="00D54101"/>
    <w:rsid w:val="00D551A7"/>
    <w:rsid w:val="00D552C3"/>
    <w:rsid w:val="00D57E00"/>
    <w:rsid w:val="00D602FB"/>
    <w:rsid w:val="00D612E0"/>
    <w:rsid w:val="00D65895"/>
    <w:rsid w:val="00D66020"/>
    <w:rsid w:val="00D70CAF"/>
    <w:rsid w:val="00D71E60"/>
    <w:rsid w:val="00D740AE"/>
    <w:rsid w:val="00D74783"/>
    <w:rsid w:val="00D74A12"/>
    <w:rsid w:val="00D81C42"/>
    <w:rsid w:val="00D8425B"/>
    <w:rsid w:val="00D85E60"/>
    <w:rsid w:val="00D91E54"/>
    <w:rsid w:val="00D9315D"/>
    <w:rsid w:val="00D95BAB"/>
    <w:rsid w:val="00D96696"/>
    <w:rsid w:val="00DA3CDF"/>
    <w:rsid w:val="00DA436E"/>
    <w:rsid w:val="00DA4B06"/>
    <w:rsid w:val="00DA6A95"/>
    <w:rsid w:val="00DA7598"/>
    <w:rsid w:val="00DB0AE1"/>
    <w:rsid w:val="00DB1146"/>
    <w:rsid w:val="00DB1286"/>
    <w:rsid w:val="00DB133F"/>
    <w:rsid w:val="00DB1495"/>
    <w:rsid w:val="00DB177C"/>
    <w:rsid w:val="00DB23FE"/>
    <w:rsid w:val="00DB3575"/>
    <w:rsid w:val="00DB45DC"/>
    <w:rsid w:val="00DB466C"/>
    <w:rsid w:val="00DB71A6"/>
    <w:rsid w:val="00DB7A99"/>
    <w:rsid w:val="00DB7D03"/>
    <w:rsid w:val="00DC05A5"/>
    <w:rsid w:val="00DC06A6"/>
    <w:rsid w:val="00DC141D"/>
    <w:rsid w:val="00DC2747"/>
    <w:rsid w:val="00DC2BDA"/>
    <w:rsid w:val="00DC343A"/>
    <w:rsid w:val="00DC3BD9"/>
    <w:rsid w:val="00DC3F3F"/>
    <w:rsid w:val="00DC4630"/>
    <w:rsid w:val="00DC5159"/>
    <w:rsid w:val="00DC59A8"/>
    <w:rsid w:val="00DC6CE8"/>
    <w:rsid w:val="00DC70F5"/>
    <w:rsid w:val="00DD6C75"/>
    <w:rsid w:val="00DD7067"/>
    <w:rsid w:val="00DE1B66"/>
    <w:rsid w:val="00DE1D17"/>
    <w:rsid w:val="00DE46DE"/>
    <w:rsid w:val="00DE4F4C"/>
    <w:rsid w:val="00DE50B8"/>
    <w:rsid w:val="00DE5868"/>
    <w:rsid w:val="00DF0E2E"/>
    <w:rsid w:val="00DF13A4"/>
    <w:rsid w:val="00DF7105"/>
    <w:rsid w:val="00E00D22"/>
    <w:rsid w:val="00E02313"/>
    <w:rsid w:val="00E061C0"/>
    <w:rsid w:val="00E062F9"/>
    <w:rsid w:val="00E0780C"/>
    <w:rsid w:val="00E1304F"/>
    <w:rsid w:val="00E13CED"/>
    <w:rsid w:val="00E158B0"/>
    <w:rsid w:val="00E1596C"/>
    <w:rsid w:val="00E15DE0"/>
    <w:rsid w:val="00E162A2"/>
    <w:rsid w:val="00E16699"/>
    <w:rsid w:val="00E168D5"/>
    <w:rsid w:val="00E16E78"/>
    <w:rsid w:val="00E207FB"/>
    <w:rsid w:val="00E21D8F"/>
    <w:rsid w:val="00E259DC"/>
    <w:rsid w:val="00E26056"/>
    <w:rsid w:val="00E26383"/>
    <w:rsid w:val="00E2778C"/>
    <w:rsid w:val="00E3086E"/>
    <w:rsid w:val="00E30CC7"/>
    <w:rsid w:val="00E32EF2"/>
    <w:rsid w:val="00E35034"/>
    <w:rsid w:val="00E36E24"/>
    <w:rsid w:val="00E46981"/>
    <w:rsid w:val="00E50EAB"/>
    <w:rsid w:val="00E540D3"/>
    <w:rsid w:val="00E5670C"/>
    <w:rsid w:val="00E61694"/>
    <w:rsid w:val="00E61FC1"/>
    <w:rsid w:val="00E640CE"/>
    <w:rsid w:val="00E6494B"/>
    <w:rsid w:val="00E652D7"/>
    <w:rsid w:val="00E66046"/>
    <w:rsid w:val="00E66CCF"/>
    <w:rsid w:val="00E679A8"/>
    <w:rsid w:val="00E72220"/>
    <w:rsid w:val="00E743B2"/>
    <w:rsid w:val="00E74C1F"/>
    <w:rsid w:val="00E80E2D"/>
    <w:rsid w:val="00E817B4"/>
    <w:rsid w:val="00E82266"/>
    <w:rsid w:val="00E83DD1"/>
    <w:rsid w:val="00E850E6"/>
    <w:rsid w:val="00E8528D"/>
    <w:rsid w:val="00E90DF7"/>
    <w:rsid w:val="00E90F74"/>
    <w:rsid w:val="00E9250E"/>
    <w:rsid w:val="00E9285E"/>
    <w:rsid w:val="00E92FAF"/>
    <w:rsid w:val="00EA1933"/>
    <w:rsid w:val="00EA39D6"/>
    <w:rsid w:val="00EA46B1"/>
    <w:rsid w:val="00EA4875"/>
    <w:rsid w:val="00EA60DB"/>
    <w:rsid w:val="00EA77C9"/>
    <w:rsid w:val="00EB087B"/>
    <w:rsid w:val="00EB11BC"/>
    <w:rsid w:val="00EB1F47"/>
    <w:rsid w:val="00EB2BF5"/>
    <w:rsid w:val="00EB4CD9"/>
    <w:rsid w:val="00EB6470"/>
    <w:rsid w:val="00EB6B7C"/>
    <w:rsid w:val="00EC13DA"/>
    <w:rsid w:val="00EC2436"/>
    <w:rsid w:val="00EC295F"/>
    <w:rsid w:val="00EC46A0"/>
    <w:rsid w:val="00EC7BFD"/>
    <w:rsid w:val="00ED0A99"/>
    <w:rsid w:val="00ED2A02"/>
    <w:rsid w:val="00ED2FAE"/>
    <w:rsid w:val="00ED3BBF"/>
    <w:rsid w:val="00ED41D0"/>
    <w:rsid w:val="00ED6199"/>
    <w:rsid w:val="00EE26CB"/>
    <w:rsid w:val="00EE30E8"/>
    <w:rsid w:val="00EE316B"/>
    <w:rsid w:val="00EE3840"/>
    <w:rsid w:val="00EE475F"/>
    <w:rsid w:val="00EE4939"/>
    <w:rsid w:val="00EE518C"/>
    <w:rsid w:val="00EF3A60"/>
    <w:rsid w:val="00EF51FB"/>
    <w:rsid w:val="00EF5593"/>
    <w:rsid w:val="00EF6588"/>
    <w:rsid w:val="00EF68E5"/>
    <w:rsid w:val="00EF6CE1"/>
    <w:rsid w:val="00F00AC2"/>
    <w:rsid w:val="00F02388"/>
    <w:rsid w:val="00F02C1C"/>
    <w:rsid w:val="00F02FAF"/>
    <w:rsid w:val="00F03FAF"/>
    <w:rsid w:val="00F06CCA"/>
    <w:rsid w:val="00F07935"/>
    <w:rsid w:val="00F07941"/>
    <w:rsid w:val="00F119FA"/>
    <w:rsid w:val="00F1508E"/>
    <w:rsid w:val="00F1761A"/>
    <w:rsid w:val="00F17808"/>
    <w:rsid w:val="00F22DC8"/>
    <w:rsid w:val="00F24428"/>
    <w:rsid w:val="00F30B57"/>
    <w:rsid w:val="00F32F31"/>
    <w:rsid w:val="00F36BF5"/>
    <w:rsid w:val="00F36F8F"/>
    <w:rsid w:val="00F37609"/>
    <w:rsid w:val="00F379C0"/>
    <w:rsid w:val="00F40534"/>
    <w:rsid w:val="00F42E44"/>
    <w:rsid w:val="00F45E00"/>
    <w:rsid w:val="00F46522"/>
    <w:rsid w:val="00F47BA7"/>
    <w:rsid w:val="00F51C28"/>
    <w:rsid w:val="00F51E99"/>
    <w:rsid w:val="00F52BA4"/>
    <w:rsid w:val="00F536F5"/>
    <w:rsid w:val="00F54121"/>
    <w:rsid w:val="00F552D9"/>
    <w:rsid w:val="00F56103"/>
    <w:rsid w:val="00F60069"/>
    <w:rsid w:val="00F60C2B"/>
    <w:rsid w:val="00F60D2F"/>
    <w:rsid w:val="00F613CA"/>
    <w:rsid w:val="00F61E7C"/>
    <w:rsid w:val="00F62275"/>
    <w:rsid w:val="00F6399E"/>
    <w:rsid w:val="00F640CA"/>
    <w:rsid w:val="00F662B8"/>
    <w:rsid w:val="00F67BE1"/>
    <w:rsid w:val="00F70B43"/>
    <w:rsid w:val="00F725FA"/>
    <w:rsid w:val="00F7587D"/>
    <w:rsid w:val="00F76641"/>
    <w:rsid w:val="00F76A2F"/>
    <w:rsid w:val="00F81B5E"/>
    <w:rsid w:val="00F83284"/>
    <w:rsid w:val="00F8553D"/>
    <w:rsid w:val="00F865A8"/>
    <w:rsid w:val="00F86D05"/>
    <w:rsid w:val="00F91FBB"/>
    <w:rsid w:val="00F931F7"/>
    <w:rsid w:val="00F93598"/>
    <w:rsid w:val="00F9675E"/>
    <w:rsid w:val="00FA0A79"/>
    <w:rsid w:val="00FA1DDA"/>
    <w:rsid w:val="00FA30FC"/>
    <w:rsid w:val="00FA4695"/>
    <w:rsid w:val="00FA4943"/>
    <w:rsid w:val="00FA53E2"/>
    <w:rsid w:val="00FA6216"/>
    <w:rsid w:val="00FB1E32"/>
    <w:rsid w:val="00FB5DE3"/>
    <w:rsid w:val="00FB6350"/>
    <w:rsid w:val="00FB6438"/>
    <w:rsid w:val="00FB7173"/>
    <w:rsid w:val="00FB7875"/>
    <w:rsid w:val="00FB7997"/>
    <w:rsid w:val="00FC261E"/>
    <w:rsid w:val="00FC3DC3"/>
    <w:rsid w:val="00FC71D8"/>
    <w:rsid w:val="00FD2080"/>
    <w:rsid w:val="00FD3DB8"/>
    <w:rsid w:val="00FD4116"/>
    <w:rsid w:val="00FD445C"/>
    <w:rsid w:val="00FD77E0"/>
    <w:rsid w:val="00FE1CA1"/>
    <w:rsid w:val="00FE2C0E"/>
    <w:rsid w:val="00FE4F85"/>
    <w:rsid w:val="00FE622E"/>
    <w:rsid w:val="00FE72F7"/>
    <w:rsid w:val="00FF04E4"/>
    <w:rsid w:val="00FF28BE"/>
    <w:rsid w:val="00FF320E"/>
    <w:rsid w:val="00FF5DC1"/>
    <w:rsid w:val="01757322"/>
    <w:rsid w:val="02D471F9"/>
    <w:rsid w:val="06003867"/>
    <w:rsid w:val="07373EC4"/>
    <w:rsid w:val="073F52A7"/>
    <w:rsid w:val="08837A6F"/>
    <w:rsid w:val="09374774"/>
    <w:rsid w:val="0B331362"/>
    <w:rsid w:val="0C19769C"/>
    <w:rsid w:val="0D586823"/>
    <w:rsid w:val="0DBB4A97"/>
    <w:rsid w:val="1024451C"/>
    <w:rsid w:val="111B3E1A"/>
    <w:rsid w:val="11C815DB"/>
    <w:rsid w:val="154839F5"/>
    <w:rsid w:val="160A6696"/>
    <w:rsid w:val="162F6D8A"/>
    <w:rsid w:val="17321CB0"/>
    <w:rsid w:val="18161500"/>
    <w:rsid w:val="19BE160E"/>
    <w:rsid w:val="1A0D50F6"/>
    <w:rsid w:val="1A4D670F"/>
    <w:rsid w:val="1BFE34E4"/>
    <w:rsid w:val="1C9A0D8C"/>
    <w:rsid w:val="1CE03231"/>
    <w:rsid w:val="1DB95333"/>
    <w:rsid w:val="1F8D239D"/>
    <w:rsid w:val="225F615A"/>
    <w:rsid w:val="23A478BD"/>
    <w:rsid w:val="23CC7154"/>
    <w:rsid w:val="23CE5588"/>
    <w:rsid w:val="263B69FA"/>
    <w:rsid w:val="29600D5C"/>
    <w:rsid w:val="2E6E4C19"/>
    <w:rsid w:val="2F357B59"/>
    <w:rsid w:val="2F992E95"/>
    <w:rsid w:val="30281C88"/>
    <w:rsid w:val="30BF1605"/>
    <w:rsid w:val="337D4994"/>
    <w:rsid w:val="33B77164"/>
    <w:rsid w:val="349D1C71"/>
    <w:rsid w:val="355D616C"/>
    <w:rsid w:val="36BC4591"/>
    <w:rsid w:val="36C62792"/>
    <w:rsid w:val="36DF1C24"/>
    <w:rsid w:val="37AA4CA6"/>
    <w:rsid w:val="3BE137CC"/>
    <w:rsid w:val="3E741D13"/>
    <w:rsid w:val="3FDB0316"/>
    <w:rsid w:val="40083967"/>
    <w:rsid w:val="416163D3"/>
    <w:rsid w:val="438A5FBD"/>
    <w:rsid w:val="43CB4F3C"/>
    <w:rsid w:val="43EA2579"/>
    <w:rsid w:val="46A07D19"/>
    <w:rsid w:val="46A77891"/>
    <w:rsid w:val="492629BD"/>
    <w:rsid w:val="4A57274D"/>
    <w:rsid w:val="4C536C91"/>
    <w:rsid w:val="4E7719A7"/>
    <w:rsid w:val="4EAC7051"/>
    <w:rsid w:val="4EE91655"/>
    <w:rsid w:val="4F7A0B2C"/>
    <w:rsid w:val="50370FC5"/>
    <w:rsid w:val="5095081C"/>
    <w:rsid w:val="52B73F78"/>
    <w:rsid w:val="533C1140"/>
    <w:rsid w:val="541945C2"/>
    <w:rsid w:val="541C3BC8"/>
    <w:rsid w:val="544B1912"/>
    <w:rsid w:val="548C31C2"/>
    <w:rsid w:val="55314EEB"/>
    <w:rsid w:val="57673101"/>
    <w:rsid w:val="58387542"/>
    <w:rsid w:val="58D141C7"/>
    <w:rsid w:val="58E829B2"/>
    <w:rsid w:val="59737E10"/>
    <w:rsid w:val="5A764C2A"/>
    <w:rsid w:val="5BE315B7"/>
    <w:rsid w:val="5CFC5526"/>
    <w:rsid w:val="5F905171"/>
    <w:rsid w:val="63FA02B2"/>
    <w:rsid w:val="641A1B1F"/>
    <w:rsid w:val="65A012E8"/>
    <w:rsid w:val="65D61121"/>
    <w:rsid w:val="65EC74F1"/>
    <w:rsid w:val="66FA725C"/>
    <w:rsid w:val="688169E4"/>
    <w:rsid w:val="69EE4AD9"/>
    <w:rsid w:val="6C6658B0"/>
    <w:rsid w:val="6DA1177B"/>
    <w:rsid w:val="72005431"/>
    <w:rsid w:val="739A4690"/>
    <w:rsid w:val="74A3370B"/>
    <w:rsid w:val="785D2852"/>
    <w:rsid w:val="78AD2EC8"/>
    <w:rsid w:val="7B596FA3"/>
    <w:rsid w:val="7CFA67AD"/>
    <w:rsid w:val="7D0D5BCC"/>
    <w:rsid w:val="7DEC1647"/>
    <w:rsid w:val="7F0B2B16"/>
    <w:rsid w:val="7F8B76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qFormat="1" w:uiPriority="39" w:semiHidden="0" w:name="toc 2" w:locked="1"/>
    <w:lsdException w:qFormat="1" w:uiPriority="39" w:semiHidden="0" w:name="toc 3" w:locked="1"/>
    <w:lsdException w:qFormat="1" w:uiPriority="39" w:semiHidden="0" w:name="toc 4" w:locked="1"/>
    <w:lsdException w:qFormat="1" w:uiPriority="39" w:semiHidden="0" w:name="toc 5" w:locked="1"/>
    <w:lsdException w:qFormat="1" w:uiPriority="39" w:semiHidden="0" w:name="toc 6" w:locked="1"/>
    <w:lsdException w:qFormat="1" w:uiPriority="39" w:semiHidden="0" w:name="toc 7" w:locked="1"/>
    <w:lsdException w:qFormat="1" w:uiPriority="39" w:semiHidden="0" w:name="toc 8" w:locked="1"/>
    <w:lsdException w:qFormat="1" w:uiPriority="39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</w:pPr>
    <w:rPr>
      <w:rFonts w:ascii="Calibri" w:hAnsi="Calibri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41"/>
    <w:autoRedefine/>
    <w:qFormat/>
    <w:locked/>
    <w:uiPriority w:val="0"/>
    <w:pPr>
      <w:ind w:firstLine="0" w:firstLineChars="0"/>
      <w:outlineLvl w:val="0"/>
    </w:pPr>
    <w:rPr>
      <w:rFonts w:asciiTheme="minorHAnsi" w:hAnsiTheme="minorHAnsi" w:eastAsiaTheme="minorEastAsia" w:cstheme="minorHAnsi"/>
      <w:b/>
      <w:sz w:val="28"/>
      <w:lang w:eastAsia="zh-CN"/>
    </w:rPr>
  </w:style>
  <w:style w:type="paragraph" w:styleId="3">
    <w:name w:val="heading 2"/>
    <w:basedOn w:val="2"/>
    <w:next w:val="1"/>
    <w:link w:val="39"/>
    <w:autoRedefine/>
    <w:qFormat/>
    <w:locked/>
    <w:uiPriority w:val="0"/>
    <w:pPr>
      <w:outlineLvl w:val="1"/>
    </w:pPr>
    <w:rPr>
      <w:rFonts w:ascii="Times New Roman" w:hAnsi="Times New Roman" w:eastAsia="宋体"/>
      <w:bCs/>
      <w:sz w:val="24"/>
      <w:szCs w:val="28"/>
    </w:rPr>
  </w:style>
  <w:style w:type="paragraph" w:styleId="4">
    <w:name w:val="heading 3"/>
    <w:basedOn w:val="1"/>
    <w:next w:val="1"/>
    <w:link w:val="42"/>
    <w:autoRedefine/>
    <w:qFormat/>
    <w:locked/>
    <w:uiPriority w:val="0"/>
    <w:pPr>
      <w:keepNext/>
      <w:keepLines/>
      <w:numPr>
        <w:ilvl w:val="0"/>
        <w:numId w:val="1"/>
      </w:numPr>
      <w:ind w:firstLine="0" w:firstLineChars="0"/>
      <w:outlineLvl w:val="2"/>
    </w:pPr>
    <w:rPr>
      <w:rFonts w:ascii="楷体_GB2312"/>
      <w:bCs/>
      <w:szCs w:val="32"/>
    </w:rPr>
  </w:style>
  <w:style w:type="paragraph" w:styleId="5">
    <w:name w:val="heading 4"/>
    <w:basedOn w:val="1"/>
    <w:next w:val="1"/>
    <w:link w:val="76"/>
    <w:semiHidden/>
    <w:unhideWhenUsed/>
    <w:qFormat/>
    <w:locked/>
    <w:uiPriority w:val="0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unhideWhenUsed/>
    <w:qFormat/>
    <w:locked/>
    <w:uiPriority w:val="39"/>
    <w:pPr>
      <w:widowControl w:val="0"/>
      <w:spacing w:line="240" w:lineRule="auto"/>
      <w:ind w:left="2520" w:leftChars="1200"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7">
    <w:name w:val="List Bullet"/>
    <w:basedOn w:val="1"/>
    <w:autoRedefine/>
    <w:qFormat/>
    <w:uiPriority w:val="99"/>
    <w:pPr>
      <w:numPr>
        <w:ilvl w:val="0"/>
        <w:numId w:val="2"/>
      </w:numPr>
      <w:spacing w:before="60" w:after="60" w:line="280" w:lineRule="atLeast"/>
      <w:ind w:firstLine="0" w:firstLineChars="0"/>
      <w:jc w:val="both"/>
    </w:pPr>
    <w:rPr>
      <w:rFonts w:ascii="Arial" w:hAnsi="Arial" w:eastAsia="Batang"/>
      <w:sz w:val="22"/>
      <w:szCs w:val="20"/>
      <w:lang w:val="en-GB" w:eastAsia="es-ES"/>
    </w:rPr>
  </w:style>
  <w:style w:type="paragraph" w:styleId="8">
    <w:name w:val="Body Text"/>
    <w:basedOn w:val="1"/>
    <w:link w:val="38"/>
    <w:autoRedefine/>
    <w:semiHidden/>
    <w:unhideWhenUsed/>
    <w:qFormat/>
    <w:uiPriority w:val="99"/>
    <w:pPr>
      <w:spacing w:after="120"/>
    </w:pPr>
  </w:style>
  <w:style w:type="paragraph" w:styleId="9">
    <w:name w:val="Body Text Indent"/>
    <w:basedOn w:val="1"/>
    <w:link w:val="40"/>
    <w:autoRedefine/>
    <w:qFormat/>
    <w:uiPriority w:val="0"/>
    <w:pPr>
      <w:widowControl w:val="0"/>
      <w:spacing w:after="120"/>
      <w:ind w:left="420" w:leftChars="200" w:firstLine="0" w:firstLineChars="0"/>
      <w:jc w:val="both"/>
    </w:pPr>
    <w:rPr>
      <w:rFonts w:ascii="Times New Roman" w:hAnsi="Times New Roman"/>
      <w:kern w:val="2"/>
      <w:sz w:val="21"/>
    </w:rPr>
  </w:style>
  <w:style w:type="paragraph" w:styleId="10">
    <w:name w:val="toc 5"/>
    <w:basedOn w:val="1"/>
    <w:next w:val="1"/>
    <w:autoRedefine/>
    <w:unhideWhenUsed/>
    <w:qFormat/>
    <w:locked/>
    <w:uiPriority w:val="39"/>
    <w:pPr>
      <w:widowControl w:val="0"/>
      <w:spacing w:line="240" w:lineRule="auto"/>
      <w:ind w:left="1680" w:leftChars="800"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11">
    <w:name w:val="toc 3"/>
    <w:basedOn w:val="1"/>
    <w:next w:val="1"/>
    <w:autoRedefine/>
    <w:unhideWhenUsed/>
    <w:qFormat/>
    <w:locked/>
    <w:uiPriority w:val="39"/>
    <w:pPr>
      <w:spacing w:after="100" w:line="276" w:lineRule="auto"/>
      <w:ind w:left="440" w:firstLine="0" w:firstLineChars="0"/>
    </w:pPr>
    <w:rPr>
      <w:sz w:val="22"/>
      <w:szCs w:val="22"/>
      <w:lang w:eastAsia="zh-CN"/>
    </w:rPr>
  </w:style>
  <w:style w:type="paragraph" w:styleId="12">
    <w:name w:val="toc 8"/>
    <w:basedOn w:val="1"/>
    <w:next w:val="1"/>
    <w:autoRedefine/>
    <w:unhideWhenUsed/>
    <w:qFormat/>
    <w:locked/>
    <w:uiPriority w:val="39"/>
    <w:pPr>
      <w:widowControl w:val="0"/>
      <w:spacing w:line="240" w:lineRule="auto"/>
      <w:ind w:left="2940" w:leftChars="1400"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13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4">
    <w:name w:val="footer"/>
    <w:basedOn w:val="1"/>
    <w:link w:val="31"/>
    <w:autoRedefine/>
    <w:qFormat/>
    <w:uiPriority w:val="99"/>
    <w:pPr>
      <w:widowControl w:val="0"/>
      <w:tabs>
        <w:tab w:val="center" w:pos="4153"/>
        <w:tab w:val="right" w:pos="8306"/>
      </w:tabs>
      <w:snapToGrid w:val="0"/>
      <w:ind w:firstLine="0" w:firstLineChars="0"/>
    </w:pPr>
    <w:rPr>
      <w:rFonts w:ascii="宋体" w:hAnsi="宋体"/>
      <w:sz w:val="18"/>
      <w:szCs w:val="18"/>
    </w:rPr>
  </w:style>
  <w:style w:type="paragraph" w:styleId="15">
    <w:name w:val="header"/>
    <w:basedOn w:val="1"/>
    <w:link w:val="30"/>
    <w:autoRedefine/>
    <w:qFormat/>
    <w:uiPriority w:val="99"/>
    <w:pPr>
      <w:widowControl w:val="0"/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宋体" w:hAnsi="宋体"/>
      <w:sz w:val="18"/>
      <w:szCs w:val="18"/>
    </w:rPr>
  </w:style>
  <w:style w:type="paragraph" w:styleId="16">
    <w:name w:val="toc 1"/>
    <w:basedOn w:val="1"/>
    <w:next w:val="1"/>
    <w:autoRedefine/>
    <w:unhideWhenUsed/>
    <w:qFormat/>
    <w:locked/>
    <w:uiPriority w:val="39"/>
    <w:pPr>
      <w:spacing w:after="100" w:line="276" w:lineRule="auto"/>
      <w:ind w:firstLine="0" w:firstLineChars="0"/>
    </w:pPr>
    <w:rPr>
      <w:sz w:val="22"/>
      <w:szCs w:val="22"/>
      <w:lang w:eastAsia="zh-CN"/>
    </w:rPr>
  </w:style>
  <w:style w:type="paragraph" w:styleId="17">
    <w:name w:val="toc 4"/>
    <w:basedOn w:val="1"/>
    <w:next w:val="1"/>
    <w:autoRedefine/>
    <w:unhideWhenUsed/>
    <w:qFormat/>
    <w:locked/>
    <w:uiPriority w:val="39"/>
    <w:pPr>
      <w:widowControl w:val="0"/>
      <w:spacing w:line="240" w:lineRule="auto"/>
      <w:ind w:left="1260" w:leftChars="600"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18">
    <w:name w:val="toc 6"/>
    <w:basedOn w:val="1"/>
    <w:next w:val="1"/>
    <w:autoRedefine/>
    <w:unhideWhenUsed/>
    <w:qFormat/>
    <w:locked/>
    <w:uiPriority w:val="39"/>
    <w:pPr>
      <w:widowControl w:val="0"/>
      <w:spacing w:line="240" w:lineRule="auto"/>
      <w:ind w:left="2100" w:leftChars="1000"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19">
    <w:name w:val="toc 2"/>
    <w:basedOn w:val="1"/>
    <w:next w:val="1"/>
    <w:autoRedefine/>
    <w:unhideWhenUsed/>
    <w:qFormat/>
    <w:locked/>
    <w:uiPriority w:val="39"/>
    <w:pPr>
      <w:spacing w:after="100" w:line="276" w:lineRule="auto"/>
      <w:ind w:left="220" w:firstLine="0" w:firstLineChars="0"/>
    </w:pPr>
    <w:rPr>
      <w:sz w:val="22"/>
      <w:szCs w:val="22"/>
      <w:lang w:eastAsia="zh-CN"/>
    </w:rPr>
  </w:style>
  <w:style w:type="paragraph" w:styleId="20">
    <w:name w:val="toc 9"/>
    <w:basedOn w:val="1"/>
    <w:next w:val="1"/>
    <w:autoRedefine/>
    <w:unhideWhenUsed/>
    <w:qFormat/>
    <w:locked/>
    <w:uiPriority w:val="39"/>
    <w:pPr>
      <w:widowControl w:val="0"/>
      <w:spacing w:line="240" w:lineRule="auto"/>
      <w:ind w:left="3360" w:leftChars="1600"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21">
    <w:name w:val="Body Text 2"/>
    <w:basedOn w:val="1"/>
    <w:link w:val="37"/>
    <w:autoRedefine/>
    <w:qFormat/>
    <w:uiPriority w:val="99"/>
    <w:pPr>
      <w:ind w:right="720" w:firstLine="0" w:firstLineChars="0"/>
      <w:jc w:val="both"/>
    </w:pPr>
    <w:rPr>
      <w:rFonts w:ascii="Arial" w:hAnsi="Arial" w:eastAsia="Batang"/>
      <w:lang w:val="en-GB" w:eastAsia="en-GB"/>
    </w:rPr>
  </w:style>
  <w:style w:type="paragraph" w:styleId="22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lang w:eastAsia="zh-CN"/>
    </w:rPr>
  </w:style>
  <w:style w:type="paragraph" w:styleId="23">
    <w:name w:val="Title"/>
    <w:basedOn w:val="1"/>
    <w:link w:val="48"/>
    <w:autoRedefine/>
    <w:qFormat/>
    <w:locked/>
    <w:uiPriority w:val="0"/>
    <w:pPr>
      <w:widowControl w:val="0"/>
      <w:snapToGrid w:val="0"/>
      <w:spacing w:line="240" w:lineRule="auto"/>
      <w:ind w:firstLine="0" w:firstLineChars="0"/>
      <w:jc w:val="center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table" w:styleId="25">
    <w:name w:val="Table Grid"/>
    <w:basedOn w:val="24"/>
    <w:autoRedefine/>
    <w:qFormat/>
    <w:uiPriority w:val="9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FollowedHyperlink"/>
    <w:basedOn w:val="26"/>
    <w:autoRedefine/>
    <w:semiHidden/>
    <w:unhideWhenUsed/>
    <w:qFormat/>
    <w:uiPriority w:val="99"/>
    <w:rPr>
      <w:color w:val="954F72"/>
      <w:u w:val="single"/>
    </w:rPr>
  </w:style>
  <w:style w:type="character" w:styleId="28">
    <w:name w:val="Emphasis"/>
    <w:autoRedefine/>
    <w:qFormat/>
    <w:locked/>
    <w:uiPriority w:val="0"/>
    <w:rPr>
      <w:i/>
      <w:iCs/>
    </w:rPr>
  </w:style>
  <w:style w:type="character" w:styleId="29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0">
    <w:name w:val="页眉 字符"/>
    <w:link w:val="15"/>
    <w:autoRedefine/>
    <w:qFormat/>
    <w:locked/>
    <w:uiPriority w:val="99"/>
    <w:rPr>
      <w:sz w:val="18"/>
      <w:szCs w:val="18"/>
    </w:rPr>
  </w:style>
  <w:style w:type="character" w:customStyle="1" w:styleId="31">
    <w:name w:val="页脚 字符"/>
    <w:link w:val="1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32">
    <w:name w:val="批注框文本 字符"/>
    <w:link w:val="13"/>
    <w:autoRedefine/>
    <w:semiHidden/>
    <w:qFormat/>
    <w:locked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  <w:style w:type="paragraph" w:customStyle="1" w:styleId="33">
    <w:name w:val="样式1"/>
    <w:basedOn w:val="15"/>
    <w:autoRedefine/>
    <w:qFormat/>
    <w:uiPriority w:val="99"/>
  </w:style>
  <w:style w:type="paragraph" w:styleId="34">
    <w:name w:val="List Paragraph"/>
    <w:basedOn w:val="1"/>
    <w:autoRedefine/>
    <w:qFormat/>
    <w:uiPriority w:val="34"/>
    <w:pPr>
      <w:numPr>
        <w:ilvl w:val="0"/>
        <w:numId w:val="3"/>
      </w:numPr>
      <w:spacing w:line="460" w:lineRule="exact"/>
      <w:ind w:firstLineChars="0"/>
      <w:jc w:val="both"/>
    </w:pPr>
  </w:style>
  <w:style w:type="paragraph" w:customStyle="1" w:styleId="35">
    <w:name w:val="TFWP body"/>
    <w:basedOn w:val="1"/>
    <w:link w:val="36"/>
    <w:autoRedefine/>
    <w:qFormat/>
    <w:uiPriority w:val="99"/>
    <w:pPr>
      <w:tabs>
        <w:tab w:val="left" w:pos="720"/>
        <w:tab w:val="left" w:pos="1440"/>
        <w:tab w:val="left" w:pos="2160"/>
      </w:tabs>
      <w:spacing w:before="60" w:after="60"/>
      <w:ind w:firstLine="0" w:firstLineChars="0"/>
      <w:jc w:val="both"/>
    </w:pPr>
    <w:rPr>
      <w:rFonts w:ascii="Arial" w:hAnsi="Arial" w:eastAsia="Batang"/>
      <w:sz w:val="22"/>
      <w:szCs w:val="20"/>
      <w:lang w:val="en-GB"/>
    </w:rPr>
  </w:style>
  <w:style w:type="character" w:customStyle="1" w:styleId="36">
    <w:name w:val="TFWP body Char"/>
    <w:link w:val="35"/>
    <w:autoRedefine/>
    <w:qFormat/>
    <w:locked/>
    <w:uiPriority w:val="99"/>
    <w:rPr>
      <w:rFonts w:ascii="Arial" w:hAnsi="Arial" w:eastAsia="Batang"/>
      <w:kern w:val="0"/>
      <w:sz w:val="22"/>
      <w:szCs w:val="20"/>
      <w:lang w:val="en-GB" w:eastAsia="en-US"/>
    </w:rPr>
  </w:style>
  <w:style w:type="character" w:customStyle="1" w:styleId="37">
    <w:name w:val="正文文本 2 字符"/>
    <w:link w:val="21"/>
    <w:autoRedefine/>
    <w:qFormat/>
    <w:uiPriority w:val="99"/>
    <w:rPr>
      <w:rFonts w:ascii="Arial" w:hAnsi="Arial" w:eastAsia="Batang"/>
      <w:kern w:val="0"/>
      <w:sz w:val="24"/>
      <w:szCs w:val="24"/>
      <w:lang w:val="en-GB" w:eastAsia="en-GB"/>
    </w:rPr>
  </w:style>
  <w:style w:type="character" w:customStyle="1" w:styleId="38">
    <w:name w:val="正文文本 字符"/>
    <w:link w:val="8"/>
    <w:autoRedefine/>
    <w:semiHidden/>
    <w:qFormat/>
    <w:uiPriority w:val="99"/>
    <w:rPr>
      <w:rFonts w:ascii="Calibri" w:hAnsi="Calibri"/>
      <w:kern w:val="0"/>
      <w:sz w:val="24"/>
      <w:szCs w:val="24"/>
      <w:lang w:eastAsia="en-US"/>
    </w:rPr>
  </w:style>
  <w:style w:type="character" w:customStyle="1" w:styleId="39">
    <w:name w:val="标题 2 字符"/>
    <w:link w:val="3"/>
    <w:autoRedefine/>
    <w:qFormat/>
    <w:uiPriority w:val="0"/>
    <w:rPr>
      <w:rFonts w:ascii="Times New Roman" w:hAnsi="Times New Roman" w:cstheme="minorHAnsi"/>
      <w:b/>
      <w:bCs/>
      <w:sz w:val="24"/>
      <w:szCs w:val="28"/>
    </w:rPr>
  </w:style>
  <w:style w:type="character" w:customStyle="1" w:styleId="40">
    <w:name w:val="正文文本缩进 字符"/>
    <w:link w:val="9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41">
    <w:name w:val="标题 1 字符"/>
    <w:link w:val="2"/>
    <w:autoRedefine/>
    <w:qFormat/>
    <w:uiPriority w:val="0"/>
    <w:rPr>
      <w:rFonts w:asciiTheme="minorHAnsi" w:hAnsiTheme="minorHAnsi" w:eastAsiaTheme="minorEastAsia" w:cstheme="minorHAnsi"/>
      <w:b/>
      <w:sz w:val="28"/>
      <w:szCs w:val="24"/>
    </w:rPr>
  </w:style>
  <w:style w:type="character" w:customStyle="1" w:styleId="42">
    <w:name w:val="标题 3 字符"/>
    <w:link w:val="4"/>
    <w:autoRedefine/>
    <w:qFormat/>
    <w:uiPriority w:val="0"/>
    <w:rPr>
      <w:rFonts w:ascii="楷体_GB2312" w:hAnsi="Calibri"/>
      <w:bCs/>
      <w:sz w:val="24"/>
      <w:szCs w:val="32"/>
    </w:rPr>
  </w:style>
  <w:style w:type="character" w:customStyle="1" w:styleId="43">
    <w:name w:val="明显强调1"/>
    <w:autoRedefine/>
    <w:qFormat/>
    <w:uiPriority w:val="21"/>
    <w:rPr>
      <w:rFonts w:eastAsia="宋体"/>
      <w:bCs/>
      <w:i/>
      <w:iCs/>
      <w:color w:val="auto"/>
      <w:sz w:val="24"/>
    </w:rPr>
  </w:style>
  <w:style w:type="paragraph" w:customStyle="1" w:styleId="44">
    <w:name w:val="TOC 标题1"/>
    <w:basedOn w:val="2"/>
    <w:next w:val="1"/>
    <w:autoRedefine/>
    <w:qFormat/>
    <w:uiPriority w:val="39"/>
    <w:pPr>
      <w:spacing w:before="480" w:line="276" w:lineRule="auto"/>
      <w:outlineLvl w:val="9"/>
    </w:pPr>
    <w:rPr>
      <w:rFonts w:ascii="Cambria" w:hAnsi="Cambria" w:eastAsia="宋体" w:cs="Times New Roman"/>
      <w:b w:val="0"/>
      <w:color w:val="365F91"/>
      <w:szCs w:val="28"/>
    </w:rPr>
  </w:style>
  <w:style w:type="paragraph" w:customStyle="1" w:styleId="45">
    <w:name w:val="默认段落字体 Para Char Char Char Char Char Char Char"/>
    <w:basedOn w:val="1"/>
    <w:autoRedefine/>
    <w:qFormat/>
    <w:uiPriority w:val="0"/>
    <w:pPr>
      <w:widowControl w:val="0"/>
      <w:spacing w:line="240" w:lineRule="auto"/>
      <w:ind w:left="100" w:leftChars="100" w:right="211" w:rightChars="100" w:firstLine="1" w:firstLineChars="0"/>
      <w:jc w:val="both"/>
    </w:pPr>
    <w:rPr>
      <w:rFonts w:ascii="Tahoma" w:hAnsi="Tahoma"/>
      <w:kern w:val="2"/>
      <w:szCs w:val="20"/>
      <w:lang w:eastAsia="zh-CN"/>
    </w:rPr>
  </w:style>
  <w:style w:type="paragraph" w:customStyle="1" w:styleId="46">
    <w:name w:val="TOC 标题2"/>
    <w:basedOn w:val="2"/>
    <w:next w:val="1"/>
    <w:autoRedefine/>
    <w:semiHidden/>
    <w:unhideWhenUsed/>
    <w:qFormat/>
    <w:uiPriority w:val="39"/>
    <w:pPr>
      <w:keepNext/>
      <w:keepLines/>
      <w:spacing w:before="480" w:line="276" w:lineRule="auto"/>
      <w:outlineLvl w:val="9"/>
    </w:pPr>
    <w:rPr>
      <w:rFonts w:asciiTheme="majorHAnsi" w:hAnsiTheme="majorHAnsi" w:eastAsiaTheme="majorEastAsia" w:cstheme="majorBidi"/>
      <w:bCs/>
      <w:color w:val="2E75B6" w:themeColor="accent1" w:themeShade="BF"/>
      <w:szCs w:val="28"/>
    </w:rPr>
  </w:style>
  <w:style w:type="paragraph" w:customStyle="1" w:styleId="47">
    <w:name w:val="文档标题"/>
    <w:next w:val="1"/>
    <w:autoRedefine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b/>
      <w:kern w:val="2"/>
      <w:sz w:val="48"/>
      <w:szCs w:val="22"/>
      <w:lang w:val="en-US" w:eastAsia="zh-CN" w:bidi="ar-SA"/>
    </w:rPr>
  </w:style>
  <w:style w:type="character" w:customStyle="1" w:styleId="48">
    <w:name w:val="标题 字符"/>
    <w:basedOn w:val="26"/>
    <w:link w:val="23"/>
    <w:autoRedefine/>
    <w:qFormat/>
    <w:uiPriority w:val="99"/>
    <w:rPr>
      <w:rFonts w:ascii="Arial" w:hAnsi="Arial" w:cs="Arial"/>
      <w:b/>
      <w:bCs/>
      <w:kern w:val="2"/>
      <w:sz w:val="32"/>
      <w:szCs w:val="32"/>
    </w:rPr>
  </w:style>
  <w:style w:type="paragraph" w:customStyle="1" w:styleId="49">
    <w:name w:val="修订1"/>
    <w:autoRedefine/>
    <w:hidden/>
    <w:semiHidden/>
    <w:qFormat/>
    <w:uiPriority w:val="99"/>
    <w:rPr>
      <w:rFonts w:ascii="Calibri" w:hAnsi="Calibri" w:eastAsia="宋体" w:cs="Times New Roman"/>
      <w:sz w:val="24"/>
      <w:szCs w:val="24"/>
      <w:lang w:val="en-US" w:eastAsia="en-US" w:bidi="ar-SA"/>
    </w:rPr>
  </w:style>
  <w:style w:type="paragraph" w:customStyle="1" w:styleId="50">
    <w:name w:val="msonormal"/>
    <w:basedOn w:val="1"/>
    <w:autoRedefine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lang w:eastAsia="zh-CN"/>
    </w:rPr>
  </w:style>
  <w:style w:type="paragraph" w:customStyle="1" w:styleId="51">
    <w:name w:val="font5"/>
    <w:basedOn w:val="1"/>
    <w:autoRedefine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等线" w:hAnsi="等线" w:eastAsia="等线" w:cs="宋体"/>
      <w:sz w:val="18"/>
      <w:szCs w:val="18"/>
      <w:lang w:eastAsia="zh-CN"/>
    </w:rPr>
  </w:style>
  <w:style w:type="paragraph" w:customStyle="1" w:styleId="52">
    <w:name w:val="font6"/>
    <w:basedOn w:val="1"/>
    <w:autoRedefine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等线" w:hAnsi="等线" w:eastAsia="等线" w:cs="宋体"/>
      <w:color w:val="000000"/>
      <w:sz w:val="21"/>
      <w:szCs w:val="21"/>
      <w:lang w:eastAsia="zh-CN"/>
    </w:rPr>
  </w:style>
  <w:style w:type="paragraph" w:customStyle="1" w:styleId="53">
    <w:name w:val="font7"/>
    <w:basedOn w:val="1"/>
    <w:autoRedefine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等线" w:hAnsi="等线" w:eastAsia="等线" w:cs="宋体"/>
      <w:sz w:val="16"/>
      <w:szCs w:val="16"/>
      <w:lang w:eastAsia="zh-CN"/>
    </w:rPr>
  </w:style>
  <w:style w:type="paragraph" w:customStyle="1" w:styleId="54">
    <w:name w:val="xl6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lang w:eastAsia="zh-CN"/>
    </w:rPr>
  </w:style>
  <w:style w:type="paragraph" w:customStyle="1" w:styleId="55">
    <w:name w:val="xl6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  <w:textAlignment w:val="center"/>
    </w:pPr>
    <w:rPr>
      <w:rFonts w:ascii="宋体" w:hAnsi="宋体" w:cs="宋体"/>
      <w:sz w:val="21"/>
      <w:szCs w:val="21"/>
      <w:lang w:eastAsia="zh-CN"/>
    </w:rPr>
  </w:style>
  <w:style w:type="paragraph" w:customStyle="1" w:styleId="56">
    <w:name w:val="xl6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lang w:eastAsia="zh-CN"/>
    </w:rPr>
  </w:style>
  <w:style w:type="paragraph" w:customStyle="1" w:styleId="57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color w:val="000000"/>
      <w:lang w:eastAsia="zh-CN"/>
    </w:rPr>
  </w:style>
  <w:style w:type="paragraph" w:customStyle="1" w:styleId="58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lang w:eastAsia="zh-CN"/>
    </w:rPr>
  </w:style>
  <w:style w:type="paragraph" w:customStyle="1" w:styleId="59">
    <w:name w:val="xl70"/>
    <w:basedOn w:val="1"/>
    <w:autoRedefine/>
    <w:qFormat/>
    <w:uiPriority w:val="0"/>
    <w:pPr>
      <w:shd w:val="clear" w:color="000000" w:fill="DDEBF7"/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lang w:eastAsia="zh-CN"/>
    </w:rPr>
  </w:style>
  <w:style w:type="paragraph" w:customStyle="1" w:styleId="60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textAlignment w:val="center"/>
    </w:pPr>
    <w:rPr>
      <w:rFonts w:ascii="宋体" w:hAnsi="宋体" w:cs="宋体"/>
      <w:b/>
      <w:bCs/>
      <w:lang w:eastAsia="zh-CN"/>
    </w:rPr>
  </w:style>
  <w:style w:type="paragraph" w:customStyle="1" w:styleId="61">
    <w:name w:val="xl72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lang w:eastAsia="zh-CN"/>
    </w:rPr>
  </w:style>
  <w:style w:type="paragraph" w:customStyle="1" w:styleId="62">
    <w:name w:val="xl7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lang w:eastAsia="zh-CN"/>
    </w:rPr>
  </w:style>
  <w:style w:type="paragraph" w:customStyle="1" w:styleId="63">
    <w:name w:val="xl7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lang w:eastAsia="zh-CN"/>
    </w:rPr>
  </w:style>
  <w:style w:type="paragraph" w:customStyle="1" w:styleId="64">
    <w:name w:val="xl7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lang w:eastAsia="zh-CN"/>
    </w:rPr>
  </w:style>
  <w:style w:type="paragraph" w:customStyle="1" w:styleId="65">
    <w:name w:val="xl7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lang w:eastAsia="zh-CN"/>
    </w:rPr>
  </w:style>
  <w:style w:type="paragraph" w:customStyle="1" w:styleId="66">
    <w:name w:val="xl77"/>
    <w:basedOn w:val="1"/>
    <w:autoRedefine/>
    <w:qFormat/>
    <w:uiPriority w:val="0"/>
    <w:pP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lang w:eastAsia="zh-CN"/>
    </w:rPr>
  </w:style>
  <w:style w:type="paragraph" w:customStyle="1" w:styleId="67">
    <w:name w:val="xl7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textAlignment w:val="center"/>
    </w:pPr>
    <w:rPr>
      <w:rFonts w:ascii="宋体" w:hAnsi="宋体" w:cs="宋体"/>
      <w:b/>
      <w:bCs/>
      <w:lang w:eastAsia="zh-CN"/>
    </w:rPr>
  </w:style>
  <w:style w:type="paragraph" w:customStyle="1" w:styleId="68">
    <w:name w:val="xl7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lang w:eastAsia="zh-CN"/>
    </w:rPr>
  </w:style>
  <w:style w:type="paragraph" w:customStyle="1" w:styleId="69">
    <w:name w:val="xl8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lang w:eastAsia="zh-CN"/>
    </w:rPr>
  </w:style>
  <w:style w:type="paragraph" w:customStyle="1" w:styleId="70">
    <w:name w:val="xl8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color w:val="000000"/>
      <w:lang w:eastAsia="zh-CN"/>
    </w:rPr>
  </w:style>
  <w:style w:type="paragraph" w:customStyle="1" w:styleId="71">
    <w:name w:val="xl82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color w:val="000000"/>
      <w:lang w:eastAsia="zh-CN"/>
    </w:rPr>
  </w:style>
  <w:style w:type="paragraph" w:customStyle="1" w:styleId="72">
    <w:name w:val="xl83"/>
    <w:basedOn w:val="1"/>
    <w:autoRedefine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lang w:eastAsia="zh-CN"/>
    </w:rPr>
  </w:style>
  <w:style w:type="paragraph" w:customStyle="1" w:styleId="73">
    <w:name w:val="xl6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textAlignment w:val="center"/>
    </w:pPr>
    <w:rPr>
      <w:rFonts w:ascii="宋体" w:hAnsi="宋体" w:cs="宋体"/>
      <w:lang w:eastAsia="zh-CN"/>
    </w:rPr>
  </w:style>
  <w:style w:type="paragraph" w:customStyle="1" w:styleId="74">
    <w:name w:val="WPSOffice手动目录 1"/>
    <w:autoRedefine/>
    <w:qFormat/>
    <w:uiPriority w:val="0"/>
    <w:rPr>
      <w:rFonts w:ascii="宋体" w:hAnsi="宋体" w:eastAsia="宋体" w:cs="Times New Roman"/>
      <w:lang w:val="en-US" w:eastAsia="zh-CN" w:bidi="ar-SA"/>
    </w:rPr>
  </w:style>
  <w:style w:type="paragraph" w:customStyle="1" w:styleId="75">
    <w:name w:val="WPSOffice手动目录 2"/>
    <w:autoRedefine/>
    <w:qFormat/>
    <w:uiPriority w:val="0"/>
    <w:pPr>
      <w:ind w:left="200" w:leftChars="200"/>
    </w:pPr>
    <w:rPr>
      <w:rFonts w:ascii="宋体" w:hAnsi="宋体" w:eastAsia="宋体" w:cs="Times New Roman"/>
      <w:lang w:val="en-US" w:eastAsia="zh-CN" w:bidi="ar-SA"/>
    </w:rPr>
  </w:style>
  <w:style w:type="character" w:customStyle="1" w:styleId="76">
    <w:name w:val="标题 4 字符"/>
    <w:basedOn w:val="26"/>
    <w:link w:val="5"/>
    <w:semiHidden/>
    <w:qFormat/>
    <w:uiPriority w:val="0"/>
    <w:rPr>
      <w:rFonts w:asciiTheme="majorHAnsi" w:hAnsiTheme="majorHAnsi" w:eastAsiaTheme="majorEastAsia" w:cstheme="majorBidi"/>
      <w:b/>
      <w:bCs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ABAF37-AE10-4774-9BE1-85E5826675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1537</Words>
  <Characters>1756</Characters>
  <Lines>11</Lines>
  <Paragraphs>3</Paragraphs>
  <TotalTime>59</TotalTime>
  <ScaleCrop>false</ScaleCrop>
  <LinksUpToDate>false</LinksUpToDate>
  <CharactersWithSpaces>1825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2025-01-07T00:31:00Z</dcterms:created>
  <dc:creator>Gao Jian</dc:creator>
  <cp:lastModifiedBy>夏夏</cp:lastModifiedBy>
  <cp:lastPrinted>2020-05-18T07:42:00Z</cp:lastPrinted>
  <dcterms:modified xsi:type="dcterms:W3CDTF">2026-06-10T07:45:42Z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F773E7FA5BF94741AF362AA1457BB1AD_13</vt:lpwstr>
  </property>
  <property fmtid="{D5CDD505-2E9C-101B-9397-08002B2CF9AE}" pid="4" name="KSOTemplateDocerSaveRecord">
    <vt:lpwstr>eyJoZGlkIjoiZmJlNTRkODU4Mzc2YjVhMzdlN2ZiN2EyZjE2YWUxN2EiLCJ1c2VySWQiOiI1NTgxODQzNzIifQ==</vt:lpwstr>
  </property>
</Properties>
</file>